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77" w:rsidRDefault="003E582C" w:rsidP="003D2DFC">
      <w:pPr>
        <w:pStyle w:val="Title"/>
        <w:rPr>
          <w:rFonts w:cs="Times New Roman"/>
        </w:rPr>
      </w:pPr>
      <w:r>
        <w:t xml:space="preserve">KD </w:t>
      </w:r>
      <w:r w:rsidR="00747977">
        <w:t xml:space="preserve">Module </w:t>
      </w:r>
      <w:r w:rsidR="00FE7B60">
        <w:t>4</w:t>
      </w:r>
      <w:r w:rsidR="00747977">
        <w:t>: Organisation and Administration</w:t>
      </w:r>
    </w:p>
    <w:p w:rsidR="00747977" w:rsidRPr="00D613B7" w:rsidRDefault="00747977" w:rsidP="003D2DFC">
      <w:pPr>
        <w:pStyle w:val="Title"/>
        <w:rPr>
          <w:rFonts w:cs="Times New Roman"/>
        </w:rPr>
      </w:pPr>
      <w:r>
        <w:t>Unit 2: ICT for Human Resource Planning</w:t>
      </w:r>
    </w:p>
    <w:p w:rsidR="00747977" w:rsidRDefault="00747977" w:rsidP="0008745E">
      <w:pPr>
        <w:rPr>
          <w:rFonts w:cs="Times New Roman"/>
          <w:noProof/>
        </w:rPr>
      </w:pPr>
    </w:p>
    <w:p w:rsidR="00747977" w:rsidRDefault="00747977" w:rsidP="0008745E">
      <w:pPr>
        <w:rPr>
          <w:rFonts w:cs="Times New Roman"/>
          <w:noProof/>
        </w:rPr>
      </w:pPr>
    </w:p>
    <w:p w:rsidR="00747977" w:rsidRDefault="003E582C" w:rsidP="00A26C57">
      <w:r>
        <w:rPr>
          <w:rFonts w:cs="Times New Roman"/>
          <w:noProof/>
          <w:lang w:val="quz-EC" w:eastAsia="quz-EC"/>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747977" w:rsidRPr="00595E62">
        <w:rPr>
          <w:rStyle w:val="Heading2Char"/>
        </w:rPr>
        <w:t>Objectives</w:t>
      </w:r>
      <w:r w:rsidR="00747977">
        <w:t xml:space="preserve">: </w:t>
      </w:r>
      <w:r w:rsidR="00747977">
        <w:br/>
        <w:t>Pre-se</w:t>
      </w:r>
      <w:r w:rsidR="00811E56">
        <w:t>rvice teachers should be able t</w:t>
      </w:r>
      <w:r w:rsidR="00DE629A">
        <w:t>o</w:t>
      </w:r>
      <w:bookmarkStart w:id="0" w:name="_GoBack"/>
      <w:bookmarkEnd w:id="0"/>
      <w:r w:rsidR="00747977">
        <w:t>:</w:t>
      </w:r>
    </w:p>
    <w:p w:rsidR="00747977" w:rsidRDefault="00747977" w:rsidP="00A26C57">
      <w:pPr>
        <w:pStyle w:val="ListParagraph"/>
        <w:numPr>
          <w:ilvl w:val="0"/>
          <w:numId w:val="31"/>
        </w:numPr>
        <w:rPr>
          <w:color w:val="000000"/>
        </w:rPr>
      </w:pPr>
      <w:r w:rsidRPr="00A26C57">
        <w:rPr>
          <w:color w:val="000000"/>
        </w:rPr>
        <w:t>Place and organi</w:t>
      </w:r>
      <w:r>
        <w:rPr>
          <w:color w:val="000000"/>
        </w:rPr>
        <w:t>s</w:t>
      </w:r>
      <w:r w:rsidRPr="00A26C57">
        <w:rPr>
          <w:color w:val="000000"/>
        </w:rPr>
        <w:t xml:space="preserve">e computers and other digital resources within the classroom so as to support and reinforce learning activities and </w:t>
      </w:r>
      <w:r>
        <w:rPr>
          <w:color w:val="000000"/>
        </w:rPr>
        <w:t xml:space="preserve">social interactions (KD.5.a). </w:t>
      </w:r>
    </w:p>
    <w:p w:rsidR="00747977" w:rsidRPr="00A26C57" w:rsidRDefault="00747977" w:rsidP="00A26C57">
      <w:pPr>
        <w:pStyle w:val="ListParagraph"/>
        <w:numPr>
          <w:ilvl w:val="0"/>
          <w:numId w:val="31"/>
        </w:numPr>
        <w:rPr>
          <w:rFonts w:cs="Times New Roman"/>
          <w:color w:val="000000"/>
        </w:rPr>
      </w:pPr>
      <w:r w:rsidRPr="00A26C57">
        <w:rPr>
          <w:color w:val="000000"/>
        </w:rPr>
        <w:t>Manage student project-based learning activities in a techn</w:t>
      </w:r>
      <w:r>
        <w:rPr>
          <w:color w:val="000000"/>
        </w:rPr>
        <w:t>ology-enhanced environment</w:t>
      </w:r>
      <w:r w:rsidRPr="00A26C57">
        <w:rPr>
          <w:color w:val="000000"/>
        </w:rPr>
        <w:t xml:space="preserve"> (KD.5.b)</w:t>
      </w:r>
      <w:r>
        <w:rPr>
          <w:color w:val="000000"/>
        </w:rPr>
        <w:t>.</w:t>
      </w:r>
    </w:p>
    <w:p w:rsidR="00747977" w:rsidRDefault="00747977" w:rsidP="0008745E">
      <w:pPr>
        <w:rPr>
          <w:rFonts w:cs="Times New Roman"/>
        </w:rPr>
      </w:pPr>
    </w:p>
    <w:p w:rsidR="00747977" w:rsidRDefault="00747977" w:rsidP="0008745E">
      <w:pPr>
        <w:rPr>
          <w:rFonts w:cs="Times New Roman"/>
        </w:rPr>
      </w:pPr>
    </w:p>
    <w:p w:rsidR="00747977" w:rsidRPr="00B76502" w:rsidRDefault="003E582C" w:rsidP="00B76502">
      <w:pPr>
        <w:rPr>
          <w:rFonts w:cs="Times New Roman"/>
        </w:rPr>
      </w:pPr>
      <w:r>
        <w:rPr>
          <w:rFonts w:cs="Times New Roman"/>
          <w:b/>
          <w:bCs/>
          <w:noProof/>
          <w:sz w:val="24"/>
          <w:szCs w:val="24"/>
          <w:lang w:val="quz-EC" w:eastAsia="quz-EC"/>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747977" w:rsidRPr="00595E62">
        <w:rPr>
          <w:rStyle w:val="Heading2Char"/>
        </w:rPr>
        <w:t>Duration</w:t>
      </w:r>
      <w:r w:rsidR="00747977">
        <w:t xml:space="preserve">: </w:t>
      </w:r>
      <w:r w:rsidR="00747977">
        <w:br/>
      </w:r>
      <w:r w:rsidR="00747977" w:rsidRPr="0054336F">
        <w:t xml:space="preserve">Total of </w:t>
      </w:r>
      <w:r w:rsidR="00747977">
        <w:t>3</w:t>
      </w:r>
      <w:r w:rsidR="00747977" w:rsidRPr="0054336F">
        <w:t xml:space="preserve"> </w:t>
      </w:r>
      <w:r w:rsidR="00747977">
        <w:t>notional hours – 1 hour tutorial and 2 hour computer practical.</w:t>
      </w:r>
    </w:p>
    <w:p w:rsidR="00747977" w:rsidRDefault="003E582C" w:rsidP="00BB17C3">
      <w:pPr>
        <w:pStyle w:val="Heading1"/>
        <w:rPr>
          <w:rFonts w:cs="Times New Roman"/>
        </w:rPr>
      </w:pPr>
      <w:r>
        <w:rPr>
          <w:rFonts w:cs="Times New Roman"/>
          <w:noProof/>
          <w:lang w:val="quz-EC" w:eastAsia="quz-EC"/>
        </w:rPr>
        <w:drawing>
          <wp:inline distT="0" distB="0" distL="0" distR="0">
            <wp:extent cx="461010"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747977" w:rsidRPr="0054336F">
        <w:rPr>
          <w:noProof/>
          <w:lang w:val="quz-EC" w:eastAsia="quz-EC"/>
        </w:rPr>
        <w:t xml:space="preserve"> </w:t>
      </w:r>
      <w:r w:rsidR="00747977" w:rsidRPr="0054336F">
        <w:t>A] Tutorial (1 hour)</w:t>
      </w:r>
    </w:p>
    <w:p w:rsidR="00747977" w:rsidRDefault="00747977" w:rsidP="00DA4E57">
      <w:pPr>
        <w:rPr>
          <w:rFonts w:cs="Times New Roman"/>
        </w:rPr>
      </w:pPr>
    </w:p>
    <w:p w:rsidR="00747977" w:rsidRPr="003E582C" w:rsidRDefault="00747977" w:rsidP="003E582C">
      <w:pPr>
        <w:pStyle w:val="Heading2"/>
        <w:shd w:val="clear" w:color="auto" w:fill="C6D9F1" w:themeFill="text2" w:themeFillTint="33"/>
      </w:pPr>
      <w:r w:rsidRPr="003E582C">
        <w:t>Notes to Tutor</w:t>
      </w:r>
    </w:p>
    <w:p w:rsidR="00747977" w:rsidRPr="00F01D28" w:rsidRDefault="00747977" w:rsidP="003E582C">
      <w:pPr>
        <w:shd w:val="clear" w:color="auto" w:fill="C6D9F1" w:themeFill="text2" w:themeFillTint="33"/>
        <w:rPr>
          <w:rFonts w:cs="Times New Roman"/>
          <w:highlight w:val="cyan"/>
        </w:rPr>
      </w:pPr>
      <w:r w:rsidRPr="003E582C">
        <w:t xml:space="preserve">Introduce students to the idea that the effective integration of ICT into a learning environment (classroom and computer lab) requires careful thought and planning, particularly with regards to time and human resources, and that there are many ICT tools available to the teacher to assist with this process. So, what should be considered? Tutors can use the introductory passage below to set the scene, but should research the topic ahead of the tutorial. In pairs, students will be required to brainstorm ideas for effective use of </w:t>
      </w:r>
      <w:r>
        <w:t xml:space="preserve">ICT to help simplify the management of time and human resources in the implementation of ICT projects. </w:t>
      </w:r>
      <w:r w:rsidRPr="0054336F">
        <w:t>As</w:t>
      </w:r>
      <w:r>
        <w:t xml:space="preserve"> the </w:t>
      </w:r>
      <w:r w:rsidRPr="0054336F">
        <w:t>tutor, you will be required to guide</w:t>
      </w:r>
      <w:r>
        <w:t xml:space="preserve"> a group discussion and summaris</w:t>
      </w:r>
      <w:r w:rsidRPr="0054336F">
        <w:t>e the main points.</w:t>
      </w:r>
    </w:p>
    <w:p w:rsidR="00747977" w:rsidRDefault="00747977" w:rsidP="00144B64">
      <w:pPr>
        <w:rPr>
          <w:rFonts w:cs="Times New Roman"/>
        </w:rPr>
      </w:pPr>
    </w:p>
    <w:p w:rsidR="00747977" w:rsidRDefault="00747977" w:rsidP="001243B2">
      <w:pPr>
        <w:pStyle w:val="Pa45"/>
        <w:spacing w:after="40" w:line="240" w:lineRule="auto"/>
        <w:jc w:val="both"/>
        <w:rPr>
          <w:rFonts w:ascii="Calibri" w:hAnsi="Calibri" w:cs="Calibri"/>
          <w:sz w:val="22"/>
          <w:szCs w:val="22"/>
        </w:rPr>
      </w:pPr>
      <w:r w:rsidRPr="001243B2">
        <w:rPr>
          <w:rFonts w:ascii="Calibri" w:hAnsi="Calibri" w:cs="Calibri"/>
          <w:b/>
          <w:bCs/>
        </w:rPr>
        <w:t>Introduction</w:t>
      </w:r>
      <w:r>
        <w:rPr>
          <w:rFonts w:ascii="Calibri" w:hAnsi="Calibri" w:cs="Calibri"/>
          <w:sz w:val="22"/>
          <w:szCs w:val="22"/>
        </w:rPr>
        <w:br/>
      </w:r>
      <w:r w:rsidRPr="00144B64">
        <w:rPr>
          <w:rFonts w:ascii="Calibri" w:hAnsi="Calibri" w:cs="Calibri"/>
          <w:sz w:val="22"/>
          <w:szCs w:val="22"/>
        </w:rPr>
        <w:t xml:space="preserve">If you have as a teacher decided to </w:t>
      </w:r>
      <w:r>
        <w:rPr>
          <w:rFonts w:ascii="Calibri" w:hAnsi="Calibri" w:cs="Calibri"/>
          <w:sz w:val="22"/>
          <w:szCs w:val="22"/>
        </w:rPr>
        <w:t>integrate ICT</w:t>
      </w:r>
      <w:r w:rsidRPr="00144B64">
        <w:rPr>
          <w:rFonts w:ascii="Calibri" w:hAnsi="Calibri" w:cs="Calibri"/>
          <w:sz w:val="22"/>
          <w:szCs w:val="22"/>
        </w:rPr>
        <w:t xml:space="preserve">s into </w:t>
      </w:r>
      <w:r>
        <w:rPr>
          <w:rFonts w:ascii="Calibri" w:hAnsi="Calibri" w:cs="Calibri"/>
          <w:sz w:val="22"/>
          <w:szCs w:val="22"/>
        </w:rPr>
        <w:t>your lesson design</w:t>
      </w:r>
      <w:r w:rsidRPr="00144B64">
        <w:rPr>
          <w:rFonts w:ascii="Calibri" w:hAnsi="Calibri" w:cs="Calibri"/>
          <w:sz w:val="22"/>
          <w:szCs w:val="22"/>
        </w:rPr>
        <w:t>, then your students will be responsible for producing technology projects and therefore, they must have s</w:t>
      </w:r>
      <w:r>
        <w:rPr>
          <w:rFonts w:ascii="Calibri" w:hAnsi="Calibri" w:cs="Calibri"/>
          <w:sz w:val="22"/>
          <w:szCs w:val="22"/>
        </w:rPr>
        <w:t xml:space="preserve">cheduled time on the computer. To avoid your lessons turning into free-for-alls with all your time spent dealing with crashing programs, missing equipment and whining students, you will need to make sure that you have properly planned for the management and integration of ICTs. </w:t>
      </w:r>
      <w:r w:rsidRPr="00144B64">
        <w:rPr>
          <w:rFonts w:ascii="Calibri" w:hAnsi="Calibri" w:cs="Calibri"/>
          <w:sz w:val="22"/>
          <w:szCs w:val="22"/>
        </w:rPr>
        <w:t>This is relevant for any learning environment, be it inside the classroom or in a computer laboratory.</w:t>
      </w:r>
      <w:r>
        <w:rPr>
          <w:rFonts w:ascii="Calibri" w:hAnsi="Calibri" w:cs="Calibri"/>
          <w:sz w:val="22"/>
          <w:szCs w:val="22"/>
        </w:rPr>
        <w:t xml:space="preserve"> </w:t>
      </w:r>
    </w:p>
    <w:p w:rsidR="00747977" w:rsidRPr="00144B64" w:rsidRDefault="00747977" w:rsidP="00144B64">
      <w:pPr>
        <w:pStyle w:val="Pa45"/>
        <w:spacing w:after="40"/>
        <w:rPr>
          <w:rFonts w:ascii="Calibri" w:hAnsi="Calibri" w:cs="Calibri"/>
          <w:sz w:val="22"/>
          <w:szCs w:val="22"/>
        </w:rPr>
      </w:pPr>
    </w:p>
    <w:p w:rsidR="00747977" w:rsidRDefault="00747977" w:rsidP="00144B64">
      <w:pPr>
        <w:pStyle w:val="Pa45"/>
        <w:spacing w:after="40"/>
        <w:rPr>
          <w:rFonts w:ascii="Calibri" w:hAnsi="Calibri" w:cs="Calibri"/>
          <w:color w:val="211D1E"/>
          <w:sz w:val="22"/>
          <w:szCs w:val="22"/>
        </w:rPr>
      </w:pPr>
      <w:r w:rsidRPr="00A857C2">
        <w:rPr>
          <w:rFonts w:ascii="Calibri" w:hAnsi="Calibri" w:cs="Calibri"/>
          <w:color w:val="211D1E"/>
          <w:sz w:val="22"/>
          <w:szCs w:val="22"/>
        </w:rPr>
        <w:t>When managing the scheduling of computer resources in a learning envi</w:t>
      </w:r>
      <w:r w:rsidRPr="00A857C2">
        <w:rPr>
          <w:rFonts w:ascii="Calibri" w:hAnsi="Calibri" w:cs="Calibri"/>
          <w:color w:val="211D1E"/>
          <w:sz w:val="22"/>
          <w:szCs w:val="22"/>
        </w:rPr>
        <w:softHyphen/>
        <w:t>ronment, there are a number of factors to consider:</w:t>
      </w:r>
    </w:p>
    <w:p w:rsidR="00747977" w:rsidRPr="00A857C2" w:rsidRDefault="00747977" w:rsidP="00144B64">
      <w:pPr>
        <w:pStyle w:val="ListParagraph"/>
        <w:numPr>
          <w:ilvl w:val="0"/>
          <w:numId w:val="24"/>
        </w:numPr>
        <w:rPr>
          <w:lang w:val="quz-EC" w:eastAsia="en-ZA"/>
        </w:rPr>
      </w:pPr>
      <w:r w:rsidRPr="00A857C2">
        <w:rPr>
          <w:lang w:val="quz-EC" w:eastAsia="en-ZA"/>
        </w:rPr>
        <w:t>Will the ICT resources be available as per the timeline of the project?</w:t>
      </w:r>
    </w:p>
    <w:p w:rsidR="00747977" w:rsidRDefault="00747977" w:rsidP="00144B64">
      <w:pPr>
        <w:pStyle w:val="ListParagraph"/>
        <w:numPr>
          <w:ilvl w:val="0"/>
          <w:numId w:val="24"/>
        </w:numPr>
        <w:rPr>
          <w:rFonts w:cs="Times New Roman"/>
          <w:lang w:val="quz-EC" w:eastAsia="en-ZA"/>
        </w:rPr>
      </w:pPr>
      <w:r w:rsidRPr="00A857C2">
        <w:rPr>
          <w:lang w:val="quz-EC" w:eastAsia="en-ZA"/>
        </w:rPr>
        <w:lastRenderedPageBreak/>
        <w:t>How many ICT resources are available?</w:t>
      </w:r>
    </w:p>
    <w:p w:rsidR="00747977" w:rsidRPr="00A857C2" w:rsidRDefault="00747977" w:rsidP="00144B64">
      <w:pPr>
        <w:pStyle w:val="ListParagraph"/>
        <w:numPr>
          <w:ilvl w:val="0"/>
          <w:numId w:val="24"/>
        </w:numPr>
        <w:rPr>
          <w:rFonts w:cs="Times New Roman"/>
          <w:lang w:val="quz-EC" w:eastAsia="en-ZA"/>
        </w:rPr>
      </w:pPr>
      <w:r>
        <w:rPr>
          <w:lang w:val="quz-EC" w:eastAsia="en-ZA"/>
        </w:rPr>
        <w:t>Will learners require once-off access to ICTs or for an extended period?</w:t>
      </w:r>
    </w:p>
    <w:p w:rsidR="00747977" w:rsidRDefault="00747977" w:rsidP="009856AB">
      <w:pPr>
        <w:pStyle w:val="ListParagraph"/>
        <w:numPr>
          <w:ilvl w:val="0"/>
          <w:numId w:val="24"/>
        </w:numPr>
        <w:rPr>
          <w:rFonts w:cs="Times New Roman"/>
          <w:lang w:val="quz-EC" w:eastAsia="en-ZA"/>
        </w:rPr>
      </w:pPr>
      <w:r w:rsidRPr="00A857C2">
        <w:rPr>
          <w:lang w:val="quz-EC" w:eastAsia="en-ZA"/>
        </w:rPr>
        <w:t xml:space="preserve">Will learners need to be grouped in accordance with </w:t>
      </w:r>
      <w:r>
        <w:rPr>
          <w:lang w:val="quz-EC" w:eastAsia="en-ZA"/>
        </w:rPr>
        <w:t xml:space="preserve">their </w:t>
      </w:r>
      <w:r w:rsidRPr="00A857C2">
        <w:rPr>
          <w:lang w:val="quz-EC" w:eastAsia="en-ZA"/>
        </w:rPr>
        <w:t>ICT skill</w:t>
      </w:r>
      <w:r>
        <w:rPr>
          <w:lang w:val="quz-EC" w:eastAsia="en-ZA"/>
        </w:rPr>
        <w:t>s</w:t>
      </w:r>
      <w:r w:rsidRPr="00A857C2">
        <w:rPr>
          <w:lang w:val="quz-EC" w:eastAsia="en-ZA"/>
        </w:rPr>
        <w:t xml:space="preserve"> level and confidence?</w:t>
      </w:r>
    </w:p>
    <w:p w:rsidR="00747977" w:rsidRPr="00F01D28" w:rsidRDefault="00747977" w:rsidP="00F01D28">
      <w:pPr>
        <w:pStyle w:val="ListParagraph"/>
        <w:numPr>
          <w:ilvl w:val="0"/>
          <w:numId w:val="24"/>
        </w:numPr>
        <w:rPr>
          <w:rFonts w:cs="Times New Roman"/>
          <w:lang w:val="quz-EC" w:eastAsia="en-ZA"/>
        </w:rPr>
      </w:pPr>
      <w:r>
        <w:t>What strategies can I use to cater for the more technically savvy learners as opposed to those that will struggle?</w:t>
      </w:r>
    </w:p>
    <w:p w:rsidR="00747977" w:rsidRPr="00A857C2" w:rsidRDefault="00747977" w:rsidP="00144B64">
      <w:pPr>
        <w:pStyle w:val="ListParagraph"/>
        <w:numPr>
          <w:ilvl w:val="0"/>
          <w:numId w:val="24"/>
        </w:numPr>
        <w:rPr>
          <w:lang w:val="quz-EC" w:eastAsia="en-ZA"/>
        </w:rPr>
      </w:pPr>
      <w:r w:rsidRPr="00A857C2">
        <w:rPr>
          <w:lang w:val="quz-EC" w:eastAsia="en-ZA"/>
        </w:rPr>
        <w:t xml:space="preserve">If only a few computers </w:t>
      </w:r>
      <w:r>
        <w:rPr>
          <w:lang w:val="quz-EC" w:eastAsia="en-ZA"/>
        </w:rPr>
        <w:t xml:space="preserve">are </w:t>
      </w:r>
      <w:r w:rsidRPr="00A857C2">
        <w:rPr>
          <w:lang w:val="quz-EC" w:eastAsia="en-ZA"/>
        </w:rPr>
        <w:t>available, will learners need to be rotated to ensure access?</w:t>
      </w:r>
    </w:p>
    <w:p w:rsidR="00747977" w:rsidRPr="00A857C2" w:rsidRDefault="00747977" w:rsidP="009856AB">
      <w:pPr>
        <w:pStyle w:val="ListParagraph"/>
        <w:numPr>
          <w:ilvl w:val="0"/>
          <w:numId w:val="24"/>
        </w:numPr>
        <w:rPr>
          <w:lang w:val="quz-EC" w:eastAsia="en-ZA"/>
        </w:rPr>
      </w:pPr>
      <w:r w:rsidRPr="00A857C2">
        <w:rPr>
          <w:lang w:val="quz-EC" w:eastAsia="en-ZA"/>
        </w:rPr>
        <w:t xml:space="preserve">What strategies can be put in place in the event </w:t>
      </w:r>
      <w:r>
        <w:rPr>
          <w:lang w:val="quz-EC" w:eastAsia="en-ZA"/>
        </w:rPr>
        <w:t xml:space="preserve">that </w:t>
      </w:r>
      <w:r w:rsidRPr="00A857C2">
        <w:rPr>
          <w:lang w:val="quz-EC" w:eastAsia="en-ZA"/>
        </w:rPr>
        <w:t>the computer lab is not available f</w:t>
      </w:r>
      <w:r>
        <w:rPr>
          <w:lang w:val="quz-EC" w:eastAsia="en-ZA"/>
        </w:rPr>
        <w:t>o</w:t>
      </w:r>
      <w:r w:rsidRPr="00A857C2">
        <w:rPr>
          <w:lang w:val="quz-EC" w:eastAsia="en-ZA"/>
        </w:rPr>
        <w:t>r learners to spend time on their projects after school hours?</w:t>
      </w:r>
    </w:p>
    <w:p w:rsidR="00747977" w:rsidRPr="00A857C2" w:rsidRDefault="00747977" w:rsidP="00144B64">
      <w:pPr>
        <w:pStyle w:val="ListParagraph"/>
        <w:numPr>
          <w:ilvl w:val="0"/>
          <w:numId w:val="24"/>
        </w:numPr>
        <w:rPr>
          <w:lang w:val="quz-EC" w:eastAsia="en-ZA"/>
        </w:rPr>
      </w:pPr>
      <w:r w:rsidRPr="00A857C2">
        <w:rPr>
          <w:lang w:val="quz-EC" w:eastAsia="en-ZA"/>
        </w:rPr>
        <w:t>What plans can be put in place to ensure the project stays on schedule?</w:t>
      </w:r>
    </w:p>
    <w:p w:rsidR="00747977" w:rsidRPr="00A857C2" w:rsidRDefault="00747977" w:rsidP="00144B64">
      <w:pPr>
        <w:pStyle w:val="ListParagraph"/>
        <w:numPr>
          <w:ilvl w:val="0"/>
          <w:numId w:val="24"/>
        </w:numPr>
        <w:rPr>
          <w:rFonts w:cs="Times New Roman"/>
          <w:lang w:val="quz-EC" w:eastAsia="en-ZA"/>
        </w:rPr>
      </w:pPr>
      <w:r w:rsidRPr="00A857C2">
        <w:rPr>
          <w:lang w:val="quz-EC" w:eastAsia="en-ZA"/>
        </w:rPr>
        <w:t>What plans can be put in place for learners who have access to computers only at school as opposed to those who also have access at home</w:t>
      </w:r>
      <w:r>
        <w:rPr>
          <w:lang w:val="quz-EC" w:eastAsia="en-ZA"/>
        </w:rPr>
        <w:t>?</w:t>
      </w:r>
    </w:p>
    <w:p w:rsidR="00747977" w:rsidRPr="00A857C2" w:rsidRDefault="00747977" w:rsidP="00144B64">
      <w:pPr>
        <w:pStyle w:val="ListParagraph"/>
        <w:numPr>
          <w:ilvl w:val="0"/>
          <w:numId w:val="24"/>
        </w:numPr>
        <w:rPr>
          <w:rFonts w:cs="Times New Roman"/>
          <w:lang w:val="quz-EC" w:eastAsia="en-ZA"/>
        </w:rPr>
      </w:pPr>
      <w:r w:rsidRPr="00A857C2">
        <w:rPr>
          <w:lang w:val="quz-EC" w:eastAsia="en-ZA"/>
        </w:rPr>
        <w:t>How do I ensure proper support is in place</w:t>
      </w:r>
      <w:r>
        <w:rPr>
          <w:lang w:val="quz-EC" w:eastAsia="en-ZA"/>
        </w:rPr>
        <w:t xml:space="preserve"> from the learners’</w:t>
      </w:r>
      <w:r w:rsidRPr="00A857C2">
        <w:rPr>
          <w:lang w:val="quz-EC" w:eastAsia="en-ZA"/>
        </w:rPr>
        <w:t xml:space="preserve"> peers, teacher</w:t>
      </w:r>
      <w:r>
        <w:rPr>
          <w:lang w:val="quz-EC" w:eastAsia="en-ZA"/>
        </w:rPr>
        <w:t xml:space="preserve">s or computer technicians </w:t>
      </w:r>
      <w:r w:rsidRPr="00A857C2">
        <w:rPr>
          <w:lang w:val="quz-EC" w:eastAsia="en-ZA"/>
        </w:rPr>
        <w:t>to support learners</w:t>
      </w:r>
      <w:r>
        <w:rPr>
          <w:lang w:val="quz-EC" w:eastAsia="en-ZA"/>
        </w:rPr>
        <w:t xml:space="preserve"> during computer lab times?</w:t>
      </w:r>
    </w:p>
    <w:p w:rsidR="00747977" w:rsidRPr="00A857C2" w:rsidRDefault="00747977" w:rsidP="00144B64">
      <w:pPr>
        <w:pStyle w:val="ListParagraph"/>
        <w:numPr>
          <w:ilvl w:val="0"/>
          <w:numId w:val="24"/>
        </w:numPr>
        <w:rPr>
          <w:lang w:val="quz-EC" w:eastAsia="en-ZA"/>
        </w:rPr>
      </w:pPr>
      <w:r w:rsidRPr="00A857C2">
        <w:rPr>
          <w:lang w:val="quz-EC" w:eastAsia="en-ZA"/>
        </w:rPr>
        <w:t>What rules and procedures can be put in place to ensure effective use of the available ICT resources?</w:t>
      </w:r>
    </w:p>
    <w:p w:rsidR="00747977" w:rsidRPr="00CF0591" w:rsidRDefault="00747977" w:rsidP="00144B64">
      <w:pPr>
        <w:pStyle w:val="ListParagraph"/>
        <w:numPr>
          <w:ilvl w:val="0"/>
          <w:numId w:val="24"/>
        </w:numPr>
        <w:rPr>
          <w:rFonts w:cs="Times New Roman"/>
          <w:lang w:val="quz-EC" w:eastAsia="en-ZA"/>
        </w:rPr>
      </w:pPr>
      <w:r>
        <w:rPr>
          <w:color w:val="211D1E"/>
        </w:rPr>
        <w:t>Are my learners prepared in terms of the expectations and materials they may require?</w:t>
      </w:r>
    </w:p>
    <w:p w:rsidR="00747977" w:rsidRPr="00F01D28" w:rsidRDefault="00747977" w:rsidP="00DA4E57">
      <w:pPr>
        <w:pStyle w:val="ListParagraph"/>
        <w:numPr>
          <w:ilvl w:val="0"/>
          <w:numId w:val="24"/>
        </w:numPr>
        <w:rPr>
          <w:rFonts w:cs="Times New Roman"/>
          <w:lang w:val="quz-EC" w:eastAsia="en-ZA"/>
        </w:rPr>
      </w:pPr>
      <w:r>
        <w:rPr>
          <w:color w:val="211D1E"/>
        </w:rPr>
        <w:t>How will learners save their work (on a network or on a USB)?</w:t>
      </w:r>
    </w:p>
    <w:p w:rsidR="00747977" w:rsidRDefault="00747977" w:rsidP="00EF16C3">
      <w:pPr>
        <w:pStyle w:val="ListParagraph"/>
        <w:numPr>
          <w:ilvl w:val="0"/>
          <w:numId w:val="30"/>
        </w:numPr>
      </w:pPr>
      <w:r w:rsidRPr="00F01D28">
        <w:t>What steps must be taken to ensure the project is inclusive</w:t>
      </w:r>
      <w:r>
        <w:t xml:space="preserve"> of any special needs learners?</w:t>
      </w:r>
    </w:p>
    <w:p w:rsidR="00747977" w:rsidRPr="00F01D28" w:rsidRDefault="00747977" w:rsidP="00F01D28">
      <w:pPr>
        <w:pStyle w:val="ListParagraph"/>
        <w:numPr>
          <w:ilvl w:val="0"/>
          <w:numId w:val="30"/>
        </w:numPr>
        <w:rPr>
          <w:rFonts w:cs="Times New Roman"/>
          <w:b/>
          <w:bCs/>
          <w:lang w:val="quz-EC" w:eastAsia="en-ZA"/>
        </w:rPr>
      </w:pPr>
      <w:r>
        <w:t>What if my learners know more than me…..?</w:t>
      </w:r>
    </w:p>
    <w:p w:rsidR="00747977" w:rsidRPr="006808C2" w:rsidRDefault="00747977" w:rsidP="006808C2">
      <w:pPr>
        <w:rPr>
          <w:rFonts w:cs="Times New Roman"/>
        </w:rPr>
      </w:pPr>
    </w:p>
    <w:p w:rsidR="00747977" w:rsidRDefault="00747977" w:rsidP="00F01D28">
      <w:pPr>
        <w:rPr>
          <w:rFonts w:cs="Times New Roman"/>
          <w:color w:val="211D1E"/>
        </w:rPr>
      </w:pPr>
      <w:r w:rsidRPr="00F01D28">
        <w:rPr>
          <w:lang w:val="quz-EC" w:eastAsia="en-ZA"/>
        </w:rPr>
        <w:t xml:space="preserve">In what way can I use </w:t>
      </w:r>
      <w:r w:rsidRPr="00F01D28">
        <w:rPr>
          <w:color w:val="211D1E"/>
        </w:rPr>
        <w:t>ICT</w:t>
      </w:r>
      <w:r>
        <w:rPr>
          <w:color w:val="211D1E"/>
        </w:rPr>
        <w:t>s</w:t>
      </w:r>
      <w:r w:rsidRPr="00F01D28">
        <w:rPr>
          <w:color w:val="211D1E"/>
        </w:rPr>
        <w:t xml:space="preserve"> to manage and coordinate personal planning time for the project to be implemented with learners?</w:t>
      </w:r>
    </w:p>
    <w:p w:rsidR="00747977" w:rsidRPr="00F01D28" w:rsidRDefault="00747977" w:rsidP="00F01D28">
      <w:pPr>
        <w:rPr>
          <w:rFonts w:cs="Times New Roman"/>
          <w:lang w:val="quz-EC" w:eastAsia="en-ZA"/>
        </w:rPr>
      </w:pPr>
    </w:p>
    <w:p w:rsidR="00747977" w:rsidRPr="00990DD9" w:rsidRDefault="00747977" w:rsidP="00EF16C3">
      <w:pPr>
        <w:rPr>
          <w:b/>
          <w:bCs/>
        </w:rPr>
      </w:pPr>
      <w:r w:rsidRPr="00990DD9">
        <w:rPr>
          <w:b/>
          <w:bCs/>
        </w:rPr>
        <w:t>There are ICT tools available to assist you in streamlining the process….but what are they?</w:t>
      </w:r>
    </w:p>
    <w:p w:rsidR="00747977" w:rsidRDefault="00747977" w:rsidP="00EF16C3">
      <w:pPr>
        <w:rPr>
          <w:rFonts w:cs="Times New Roman"/>
          <w:b/>
          <w:bCs/>
        </w:rPr>
      </w:pPr>
    </w:p>
    <w:p w:rsidR="00747977" w:rsidRPr="00CF0591" w:rsidRDefault="00747977" w:rsidP="00EF16C3">
      <w:pPr>
        <w:rPr>
          <w:b/>
          <w:bCs/>
        </w:rPr>
      </w:pPr>
      <w:r w:rsidRPr="00CF0591">
        <w:rPr>
          <w:b/>
          <w:bCs/>
        </w:rPr>
        <w:t>Activity:</w:t>
      </w:r>
    </w:p>
    <w:p w:rsidR="00747977" w:rsidRDefault="00747977" w:rsidP="00EF16C3">
      <w:pPr>
        <w:rPr>
          <w:rFonts w:cs="Times New Roman"/>
        </w:rPr>
      </w:pPr>
    </w:p>
    <w:p w:rsidR="00747977" w:rsidRDefault="00747977" w:rsidP="002C46B4">
      <w:pPr>
        <w:pStyle w:val="ListParagraph"/>
        <w:numPr>
          <w:ilvl w:val="0"/>
          <w:numId w:val="20"/>
        </w:numPr>
        <w:jc w:val="left"/>
      </w:pPr>
      <w:r w:rsidRPr="00990DD9">
        <w:t xml:space="preserve">Working in pairs, </w:t>
      </w:r>
      <w:r>
        <w:t xml:space="preserve">the tutor will divide the management consideration points above among the tutorial group. Each pair will need to </w:t>
      </w:r>
      <w:r w:rsidRPr="00990DD9">
        <w:t>brainstorm ideas as to how a teacher might use ICTs to help streamline and simplify the process.</w:t>
      </w:r>
      <w:r>
        <w:t xml:space="preserve"> Record these ideas in PowerPoint or if ICTs ar</w:t>
      </w:r>
      <w:r w:rsidR="006808C2">
        <w:t xml:space="preserve">e not available in the tutorial setting, </w:t>
      </w:r>
      <w:r>
        <w:t>create a paper list.</w:t>
      </w:r>
    </w:p>
    <w:p w:rsidR="00747977" w:rsidRPr="00990DD9" w:rsidRDefault="00747977" w:rsidP="002C46B4">
      <w:pPr>
        <w:pStyle w:val="ListParagraph"/>
        <w:numPr>
          <w:ilvl w:val="0"/>
          <w:numId w:val="20"/>
        </w:numPr>
        <w:jc w:val="left"/>
      </w:pPr>
      <w:r w:rsidRPr="00990DD9">
        <w:t>Discuss your ideas as a group as part of a tutor-led discussion.</w:t>
      </w:r>
    </w:p>
    <w:p w:rsidR="00747977" w:rsidRPr="00EF16C3" w:rsidRDefault="00747977" w:rsidP="00EF16C3">
      <w:pPr>
        <w:rPr>
          <w:rFonts w:cs="Times New Roman"/>
        </w:rPr>
      </w:pPr>
    </w:p>
    <w:p w:rsidR="00747977" w:rsidRDefault="00F16398" w:rsidP="002C46B4">
      <w:pPr>
        <w:pStyle w:val="Heading1"/>
      </w:pPr>
      <w:r>
        <w:rPr>
          <w:rFonts w:cs="Times New Roman"/>
          <w:noProof/>
          <w:lang w:val="quz-EC" w:eastAsia="quz-EC"/>
        </w:rPr>
        <w:drawing>
          <wp:inline distT="0" distB="0" distL="0" distR="0" wp14:anchorId="2B40C9C6" wp14:editId="6F89854C">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t xml:space="preserve"> </w:t>
      </w:r>
      <w:r w:rsidR="00747977">
        <w:t>B] Computer Practical (Total 2 hours)</w:t>
      </w:r>
    </w:p>
    <w:p w:rsidR="00747977" w:rsidRDefault="00747977" w:rsidP="002C46B4">
      <w:pPr>
        <w:rPr>
          <w:rFonts w:cs="Times New Roman"/>
        </w:rPr>
      </w:pPr>
    </w:p>
    <w:p w:rsidR="00747977" w:rsidRPr="002C1061" w:rsidRDefault="00747977" w:rsidP="00F16398">
      <w:pPr>
        <w:shd w:val="clear" w:color="auto" w:fill="C6D9F1" w:themeFill="text2" w:themeFillTint="33"/>
        <w:rPr>
          <w:rFonts w:cs="Times New Roman"/>
          <w:b/>
          <w:bCs/>
        </w:rPr>
      </w:pPr>
      <w:r w:rsidRPr="002C1061">
        <w:rPr>
          <w:b/>
          <w:bCs/>
        </w:rPr>
        <w:t xml:space="preserve">Notes to </w:t>
      </w:r>
      <w:r>
        <w:rPr>
          <w:b/>
          <w:bCs/>
        </w:rPr>
        <w:t>Facilitator</w:t>
      </w:r>
    </w:p>
    <w:p w:rsidR="00747977" w:rsidRPr="00DE7A75" w:rsidRDefault="00747977" w:rsidP="00F16398">
      <w:pPr>
        <w:shd w:val="clear" w:color="auto" w:fill="C6D9F1" w:themeFill="text2" w:themeFillTint="33"/>
        <w:rPr>
          <w:rFonts w:cs="Times New Roman"/>
        </w:rPr>
      </w:pPr>
      <w:r w:rsidRPr="00DE7A75">
        <w:t xml:space="preserve">There are many tools available to you to help </w:t>
      </w:r>
      <w:r>
        <w:t xml:space="preserve">teachers manage their time effectively. One of these tools is Microsoft Outlook which usually comes </w:t>
      </w:r>
      <w:r w:rsidR="006808C2">
        <w:t>packaged</w:t>
      </w:r>
      <w:r>
        <w:t xml:space="preserve"> with MS Office. The tutorial and article that follows </w:t>
      </w:r>
      <w:r w:rsidRPr="00DE7A75">
        <w:t>will provide you wit</w:t>
      </w:r>
      <w:r>
        <w:t>h an introduction to MS Outlook</w:t>
      </w:r>
      <w:r w:rsidRPr="00DE7A75">
        <w:t xml:space="preserve"> and</w:t>
      </w:r>
      <w:r>
        <w:t>,</w:t>
      </w:r>
      <w:r w:rsidRPr="00DE7A75">
        <w:t xml:space="preserve"> more specifically, how to manage your </w:t>
      </w:r>
      <w:r>
        <w:t xml:space="preserve">Outlook </w:t>
      </w:r>
      <w:r w:rsidRPr="00DE7A75">
        <w:t xml:space="preserve">calendar </w:t>
      </w:r>
      <w:r>
        <w:t>as a ‘class calendar’</w:t>
      </w:r>
      <w:r w:rsidRPr="00DE7A75">
        <w:t>.</w:t>
      </w:r>
      <w:r>
        <w:t xml:space="preserve"> Outlook will need to be installed on the computers. If the College computers do not have MS Outlook, then devise a variation of this practical using the free Google Docs calendar available at </w:t>
      </w:r>
      <w:hyperlink r:id="rId12" w:history="1">
        <w:r w:rsidR="006808C2" w:rsidRPr="00BA1490">
          <w:rPr>
            <w:rStyle w:val="Hyperlink"/>
          </w:rPr>
          <w:t>http://docs.google.com</w:t>
        </w:r>
      </w:hyperlink>
      <w:r w:rsidR="006808C2">
        <w:t>. Students will require internet access to complete the activities.</w:t>
      </w:r>
    </w:p>
    <w:p w:rsidR="00747977" w:rsidRPr="002C1061" w:rsidRDefault="006808C2" w:rsidP="00DE7A75">
      <w:pPr>
        <w:pStyle w:val="Heading1"/>
        <w:rPr>
          <w:rFonts w:cs="Times New Roman"/>
          <w:sz w:val="22"/>
          <w:szCs w:val="22"/>
        </w:rPr>
      </w:pPr>
      <w:r>
        <w:rPr>
          <w:sz w:val="22"/>
          <w:szCs w:val="22"/>
        </w:rPr>
        <w:lastRenderedPageBreak/>
        <w:t>Activity</w:t>
      </w:r>
      <w:r w:rsidR="00747977">
        <w:rPr>
          <w:sz w:val="22"/>
          <w:szCs w:val="22"/>
        </w:rPr>
        <w:t xml:space="preserve"> 1 </w:t>
      </w:r>
      <w:r w:rsidR="00747977" w:rsidRPr="002C1061">
        <w:rPr>
          <w:sz w:val="22"/>
          <w:szCs w:val="22"/>
        </w:rPr>
        <w:t>(Total 30 minutes)</w:t>
      </w:r>
      <w:r w:rsidR="00747977">
        <w:rPr>
          <w:sz w:val="22"/>
          <w:szCs w:val="22"/>
        </w:rPr>
        <w:t>:</w:t>
      </w:r>
    </w:p>
    <w:p w:rsidR="006808C2" w:rsidRDefault="006808C2" w:rsidP="006808C2">
      <w:pPr>
        <w:pStyle w:val="Heading1"/>
        <w:rPr>
          <w:b w:val="0"/>
          <w:bCs w:val="0"/>
          <w:sz w:val="22"/>
          <w:szCs w:val="22"/>
        </w:rPr>
      </w:pPr>
      <w:r>
        <w:rPr>
          <w:b w:val="0"/>
          <w:bCs w:val="0"/>
          <w:sz w:val="22"/>
          <w:szCs w:val="22"/>
        </w:rPr>
        <w:t>*You will require internet access to complete these activities.</w:t>
      </w:r>
    </w:p>
    <w:p w:rsidR="00747977" w:rsidRDefault="00747977" w:rsidP="006808C2">
      <w:pPr>
        <w:pStyle w:val="Heading1"/>
        <w:rPr>
          <w:rFonts w:cs="Times New Roman"/>
          <w:b w:val="0"/>
          <w:bCs w:val="0"/>
          <w:sz w:val="22"/>
          <w:szCs w:val="22"/>
        </w:rPr>
      </w:pPr>
      <w:r w:rsidRPr="002C1061">
        <w:rPr>
          <w:b w:val="0"/>
          <w:bCs w:val="0"/>
          <w:sz w:val="22"/>
          <w:szCs w:val="22"/>
        </w:rPr>
        <w:t>Complete the online tutorial “Calendar 1: Outlook Calendar Basics”.</w:t>
      </w:r>
    </w:p>
    <w:p w:rsidR="00747977" w:rsidRPr="002C1061" w:rsidRDefault="00747977" w:rsidP="002C1061">
      <w:pPr>
        <w:pStyle w:val="Heading1"/>
        <w:rPr>
          <w:rFonts w:cs="Times New Roman"/>
          <w:b w:val="0"/>
          <w:bCs w:val="0"/>
          <w:sz w:val="22"/>
          <w:szCs w:val="22"/>
        </w:rPr>
      </w:pPr>
      <w:r w:rsidRPr="002C1061">
        <w:rPr>
          <w:b w:val="0"/>
          <w:bCs w:val="0"/>
          <w:sz w:val="22"/>
          <w:szCs w:val="22"/>
        </w:rPr>
        <w:t>With this tutorial you will learn how to:</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the right type of calendar entry for each occasion.</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reminders to let your calendar make sure you remember activities.</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recurrence to quickly schedule activities that occur more than once.</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colo</w:t>
      </w:r>
      <w:r>
        <w:rPr>
          <w:color w:val="auto"/>
          <w:lang w:val="quz-EC" w:eastAsia="quz-EC"/>
        </w:rPr>
        <w:t>u</w:t>
      </w:r>
      <w:r w:rsidRPr="002C1061">
        <w:rPr>
          <w:color w:val="auto"/>
          <w:lang w:val="quz-EC" w:eastAsia="quz-EC"/>
        </w:rPr>
        <w:t>rs and free/busy time indicators to show calendar entries according to your needs.</w:t>
      </w:r>
    </w:p>
    <w:p w:rsidR="00747977" w:rsidRPr="002C1061" w:rsidRDefault="00747977" w:rsidP="002C1061">
      <w:pPr>
        <w:jc w:val="left"/>
        <w:rPr>
          <w:rFonts w:cs="Times New Roman"/>
        </w:rPr>
      </w:pPr>
      <w:r>
        <w:t xml:space="preserve">Access it at: </w:t>
      </w:r>
      <w:hyperlink r:id="rId13" w:history="1">
        <w:r w:rsidRPr="00AE0631">
          <w:rPr>
            <w:rStyle w:val="Hyperlink"/>
          </w:rPr>
          <w:t>http://office.microsoft.com/en-us/outlook-help/calendar-i-outlook-calendar-basics-RZ010100073.aspx</w:t>
        </w:r>
      </w:hyperlink>
      <w:r>
        <w:t xml:space="preserve">. </w:t>
      </w:r>
    </w:p>
    <w:p w:rsidR="00747977" w:rsidRPr="00DE7A75" w:rsidRDefault="00747977" w:rsidP="002C46B4">
      <w:pPr>
        <w:jc w:val="left"/>
        <w:rPr>
          <w:rFonts w:cs="Times New Roman"/>
        </w:rPr>
      </w:pPr>
    </w:p>
    <w:p w:rsidR="00747977" w:rsidRPr="002C1061" w:rsidRDefault="00747977" w:rsidP="002C46B4">
      <w:pPr>
        <w:jc w:val="left"/>
        <w:rPr>
          <w:rFonts w:cs="Times New Roman"/>
          <w:b/>
          <w:bCs/>
        </w:rPr>
      </w:pPr>
      <w:r w:rsidRPr="002C1061">
        <w:rPr>
          <w:b/>
          <w:bCs/>
        </w:rPr>
        <w:t>A</w:t>
      </w:r>
      <w:r w:rsidR="006808C2">
        <w:rPr>
          <w:b/>
          <w:bCs/>
        </w:rPr>
        <w:t>ctivity</w:t>
      </w:r>
      <w:r w:rsidRPr="002C1061">
        <w:rPr>
          <w:b/>
          <w:bCs/>
        </w:rPr>
        <w:t xml:space="preserve"> 2</w:t>
      </w:r>
      <w:r>
        <w:rPr>
          <w:b/>
          <w:bCs/>
        </w:rPr>
        <w:t xml:space="preserve"> (Total 1.5 hours):</w:t>
      </w:r>
    </w:p>
    <w:p w:rsidR="00747977" w:rsidRDefault="00747977" w:rsidP="00620E8E">
      <w:pPr>
        <w:pStyle w:val="ListParagraph"/>
        <w:numPr>
          <w:ilvl w:val="0"/>
          <w:numId w:val="33"/>
        </w:numPr>
        <w:jc w:val="left"/>
        <w:rPr>
          <w:rFonts w:cs="Times New Roman"/>
        </w:rPr>
      </w:pPr>
      <w:r w:rsidRPr="002C1061">
        <w:t>Read the article “Managing your class calendar with Outlook</w:t>
      </w:r>
      <w:r w:rsidRPr="00D85860">
        <w:rPr>
          <w:b/>
          <w:bCs/>
        </w:rPr>
        <w:t xml:space="preserve"> </w:t>
      </w:r>
      <w:r w:rsidRPr="002C1061">
        <w:t>Access</w:t>
      </w:r>
      <w:r>
        <w:t>”</w:t>
      </w:r>
      <w:r w:rsidRPr="002C1061">
        <w:t xml:space="preserve"> at </w:t>
      </w:r>
      <w:hyperlink r:id="rId14" w:history="1">
        <w:r w:rsidRPr="002C1061">
          <w:rPr>
            <w:rStyle w:val="Hyperlink"/>
          </w:rPr>
          <w:t>http://office.microsoft.com/en-us/outlook-help/manage-your-class-calendar-with-outlook-HA001207314.aspx</w:t>
        </w:r>
      </w:hyperlink>
      <w:r>
        <w:t>.</w:t>
      </w:r>
      <w:r w:rsidRPr="002C1061">
        <w:t xml:space="preserve"> </w:t>
      </w:r>
    </w:p>
    <w:p w:rsidR="00747977" w:rsidRDefault="00747977" w:rsidP="00620E8E">
      <w:pPr>
        <w:pStyle w:val="ListParagraph"/>
        <w:numPr>
          <w:ilvl w:val="0"/>
          <w:numId w:val="33"/>
        </w:numPr>
        <w:jc w:val="left"/>
      </w:pPr>
      <w:r>
        <w:t>Now create a ‘class calendar’ for the teacher below. Create a class calendar in MS Outlook for Mrs Smith to help her track all these commitments. Allow the calendar to track her for 12 months.</w:t>
      </w:r>
    </w:p>
    <w:p w:rsidR="00747977" w:rsidRDefault="00747977" w:rsidP="00620E8E">
      <w:pPr>
        <w:pStyle w:val="ListParagraph"/>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47977">
        <w:tc>
          <w:tcPr>
            <w:tcW w:w="9576" w:type="dxa"/>
            <w:shd w:val="clear" w:color="auto" w:fill="D9D9D9"/>
          </w:tcPr>
          <w:p w:rsidR="00747977" w:rsidRPr="00660ECF" w:rsidRDefault="00747977" w:rsidP="00660ECF">
            <w:pPr>
              <w:jc w:val="left"/>
              <w:rPr>
                <w:sz w:val="20"/>
                <w:szCs w:val="20"/>
              </w:rPr>
            </w:pPr>
            <w:r w:rsidRPr="00660ECF">
              <w:rPr>
                <w:sz w:val="20"/>
                <w:szCs w:val="20"/>
              </w:rPr>
              <w:t>Mrs Smith teaches at Hillcrest High School where the periods are 45 minutes</w:t>
            </w:r>
            <w:r>
              <w:rPr>
                <w:sz w:val="20"/>
                <w:szCs w:val="20"/>
              </w:rPr>
              <w:t xml:space="preserve"> long</w:t>
            </w:r>
            <w:r w:rsidRPr="00660ECF">
              <w:rPr>
                <w:sz w:val="20"/>
                <w:szCs w:val="20"/>
              </w:rPr>
              <w:t>. There are 8 periods a day. They start at 07h30 with periods 1-3. Small break follows for 30 minutes, followed by periods 4-6. Big break is an hour, then follows the last two periods.</w:t>
            </w:r>
          </w:p>
          <w:p w:rsidR="00747977" w:rsidRPr="00660ECF" w:rsidRDefault="00747977" w:rsidP="00660ECF">
            <w:pPr>
              <w:jc w:val="left"/>
              <w:rPr>
                <w:sz w:val="20"/>
                <w:szCs w:val="20"/>
              </w:rPr>
            </w:pPr>
          </w:p>
          <w:p w:rsidR="00747977" w:rsidRPr="00660ECF" w:rsidRDefault="00747977" w:rsidP="00660ECF">
            <w:pPr>
              <w:jc w:val="left"/>
              <w:rPr>
                <w:sz w:val="20"/>
                <w:szCs w:val="20"/>
              </w:rPr>
            </w:pPr>
            <w:r w:rsidRPr="00660ECF">
              <w:rPr>
                <w:sz w:val="20"/>
                <w:szCs w:val="20"/>
              </w:rPr>
              <w:t>Mrs Smith teaches Grade 10, 11 and 12 History classes:</w:t>
            </w:r>
          </w:p>
          <w:p w:rsidR="00747977" w:rsidRPr="00660ECF" w:rsidRDefault="00747977" w:rsidP="00660ECF">
            <w:pPr>
              <w:jc w:val="left"/>
              <w:rPr>
                <w:sz w:val="20"/>
                <w:szCs w:val="20"/>
              </w:rPr>
            </w:pPr>
            <w:r w:rsidRPr="00660ECF">
              <w:rPr>
                <w:sz w:val="20"/>
                <w:szCs w:val="20"/>
              </w:rPr>
              <w:t>Monday periods 1-2: class 12c, 4-5: 11b, 7: 10a, 8: 10c.</w:t>
            </w:r>
          </w:p>
          <w:p w:rsidR="00747977" w:rsidRPr="00660ECF" w:rsidRDefault="00747977" w:rsidP="00660ECF">
            <w:pPr>
              <w:jc w:val="left"/>
              <w:rPr>
                <w:rFonts w:cs="Times New Roman"/>
                <w:sz w:val="20"/>
                <w:szCs w:val="20"/>
              </w:rPr>
            </w:pPr>
            <w:r w:rsidRPr="00660ECF">
              <w:rPr>
                <w:sz w:val="20"/>
                <w:szCs w:val="20"/>
              </w:rPr>
              <w:t>Tuesday 2-3: 12c, 4:</w:t>
            </w:r>
            <w:r>
              <w:rPr>
                <w:sz w:val="20"/>
                <w:szCs w:val="20"/>
              </w:rPr>
              <w:t xml:space="preserve"> </w:t>
            </w:r>
            <w:r w:rsidRPr="00660ECF">
              <w:rPr>
                <w:sz w:val="20"/>
                <w:szCs w:val="20"/>
              </w:rPr>
              <w:t>11b, 5:</w:t>
            </w:r>
            <w:r>
              <w:rPr>
                <w:sz w:val="20"/>
                <w:szCs w:val="20"/>
              </w:rPr>
              <w:t xml:space="preserve"> </w:t>
            </w:r>
            <w:r w:rsidRPr="00660ECF">
              <w:rPr>
                <w:sz w:val="20"/>
                <w:szCs w:val="20"/>
              </w:rPr>
              <w:t>10c, 7-8:</w:t>
            </w:r>
            <w:r>
              <w:rPr>
                <w:sz w:val="20"/>
                <w:szCs w:val="20"/>
              </w:rPr>
              <w:t xml:space="preserve"> </w:t>
            </w:r>
            <w:r w:rsidRPr="00660ECF">
              <w:rPr>
                <w:sz w:val="20"/>
                <w:szCs w:val="20"/>
              </w:rPr>
              <w:t>10a</w:t>
            </w:r>
            <w:r>
              <w:rPr>
                <w:sz w:val="20"/>
                <w:szCs w:val="20"/>
              </w:rPr>
              <w:t>.</w:t>
            </w:r>
          </w:p>
          <w:p w:rsidR="00747977" w:rsidRPr="00660ECF" w:rsidRDefault="00747977" w:rsidP="00660ECF">
            <w:pPr>
              <w:jc w:val="left"/>
              <w:rPr>
                <w:rFonts w:cs="Times New Roman"/>
                <w:sz w:val="20"/>
                <w:szCs w:val="20"/>
              </w:rPr>
            </w:pPr>
            <w:r w:rsidRPr="00660ECF">
              <w:rPr>
                <w:sz w:val="20"/>
                <w:szCs w:val="20"/>
              </w:rPr>
              <w:t>Wednesday 4-5: 12c, 6:</w:t>
            </w:r>
            <w:r>
              <w:rPr>
                <w:sz w:val="20"/>
                <w:szCs w:val="20"/>
              </w:rPr>
              <w:t xml:space="preserve"> </w:t>
            </w:r>
            <w:r w:rsidRPr="00660ECF">
              <w:rPr>
                <w:sz w:val="20"/>
                <w:szCs w:val="20"/>
              </w:rPr>
              <w:t>10a, 7: 10c, 8:</w:t>
            </w:r>
            <w:r>
              <w:rPr>
                <w:sz w:val="20"/>
                <w:szCs w:val="20"/>
              </w:rPr>
              <w:t xml:space="preserve"> </w:t>
            </w:r>
            <w:r w:rsidRPr="00660ECF">
              <w:rPr>
                <w:sz w:val="20"/>
                <w:szCs w:val="20"/>
              </w:rPr>
              <w:t>11b</w:t>
            </w:r>
            <w:r>
              <w:rPr>
                <w:sz w:val="20"/>
                <w:szCs w:val="20"/>
              </w:rPr>
              <w:t>.</w:t>
            </w:r>
          </w:p>
          <w:p w:rsidR="00747977" w:rsidRPr="00660ECF" w:rsidRDefault="00747977" w:rsidP="00660ECF">
            <w:pPr>
              <w:jc w:val="left"/>
              <w:rPr>
                <w:sz w:val="20"/>
                <w:szCs w:val="20"/>
              </w:rPr>
            </w:pPr>
            <w:r w:rsidRPr="00660ECF">
              <w:rPr>
                <w:sz w:val="20"/>
                <w:szCs w:val="20"/>
              </w:rPr>
              <w:t>Thursday 1-2: 12c, 4-5: 11b, 7: 10a, 8: 10c.</w:t>
            </w:r>
          </w:p>
          <w:p w:rsidR="00747977" w:rsidRPr="00660ECF" w:rsidRDefault="00747977" w:rsidP="00660ECF">
            <w:pPr>
              <w:jc w:val="left"/>
              <w:rPr>
                <w:rFonts w:cs="Times New Roman"/>
                <w:sz w:val="20"/>
                <w:szCs w:val="20"/>
              </w:rPr>
            </w:pPr>
            <w:r w:rsidRPr="00660ECF">
              <w:rPr>
                <w:sz w:val="20"/>
                <w:szCs w:val="20"/>
              </w:rPr>
              <w:t>Friday 2-3: 12c, 4:</w:t>
            </w:r>
            <w:r>
              <w:rPr>
                <w:sz w:val="20"/>
                <w:szCs w:val="20"/>
              </w:rPr>
              <w:t xml:space="preserve"> </w:t>
            </w:r>
            <w:r w:rsidRPr="00660ECF">
              <w:rPr>
                <w:sz w:val="20"/>
                <w:szCs w:val="20"/>
              </w:rPr>
              <w:t>11b, 5:</w:t>
            </w:r>
            <w:r>
              <w:rPr>
                <w:sz w:val="20"/>
                <w:szCs w:val="20"/>
              </w:rPr>
              <w:t xml:space="preserve"> </w:t>
            </w:r>
            <w:r w:rsidRPr="00660ECF">
              <w:rPr>
                <w:sz w:val="20"/>
                <w:szCs w:val="20"/>
              </w:rPr>
              <w:t>10c, 7-8:</w:t>
            </w:r>
            <w:r>
              <w:rPr>
                <w:sz w:val="20"/>
                <w:szCs w:val="20"/>
              </w:rPr>
              <w:t xml:space="preserve"> </w:t>
            </w:r>
            <w:r w:rsidRPr="00660ECF">
              <w:rPr>
                <w:sz w:val="20"/>
                <w:szCs w:val="20"/>
              </w:rPr>
              <w:t>10c</w:t>
            </w:r>
            <w:r>
              <w:rPr>
                <w:sz w:val="20"/>
                <w:szCs w:val="20"/>
              </w:rPr>
              <w:t>.</w:t>
            </w:r>
          </w:p>
          <w:p w:rsidR="00747977" w:rsidRPr="00660ECF" w:rsidRDefault="00747977" w:rsidP="00660ECF">
            <w:pPr>
              <w:pStyle w:val="ListParagraph"/>
              <w:ind w:left="900"/>
              <w:jc w:val="left"/>
              <w:rPr>
                <w:rFonts w:cs="Times New Roman"/>
                <w:sz w:val="20"/>
                <w:szCs w:val="20"/>
              </w:rPr>
            </w:pPr>
          </w:p>
          <w:p w:rsidR="00747977" w:rsidRPr="00660ECF" w:rsidRDefault="00747977" w:rsidP="00660ECF">
            <w:pPr>
              <w:pStyle w:val="ListParagraph"/>
              <w:ind w:left="0"/>
              <w:jc w:val="left"/>
              <w:rPr>
                <w:sz w:val="20"/>
                <w:szCs w:val="20"/>
              </w:rPr>
            </w:pPr>
            <w:r w:rsidRPr="00660ECF">
              <w:rPr>
                <w:sz w:val="20"/>
                <w:szCs w:val="20"/>
              </w:rPr>
              <w:t>She also coordinates the Debating Society</w:t>
            </w:r>
            <w:r>
              <w:rPr>
                <w:sz w:val="20"/>
                <w:szCs w:val="20"/>
              </w:rPr>
              <w:t>,</w:t>
            </w:r>
            <w:r w:rsidRPr="00660ECF">
              <w:rPr>
                <w:sz w:val="20"/>
                <w:szCs w:val="20"/>
              </w:rPr>
              <w:t xml:space="preserve"> </w:t>
            </w:r>
            <w:r>
              <w:rPr>
                <w:sz w:val="20"/>
                <w:szCs w:val="20"/>
              </w:rPr>
              <w:t>which</w:t>
            </w:r>
            <w:r w:rsidRPr="00660ECF">
              <w:rPr>
                <w:sz w:val="20"/>
                <w:szCs w:val="20"/>
              </w:rPr>
              <w:t xml:space="preserve"> meets every Thursday during</w:t>
            </w:r>
            <w:r>
              <w:rPr>
                <w:sz w:val="20"/>
                <w:szCs w:val="20"/>
              </w:rPr>
              <w:t xml:space="preserve"> the</w:t>
            </w:r>
            <w:r w:rsidRPr="00660ECF">
              <w:rPr>
                <w:sz w:val="20"/>
                <w:szCs w:val="20"/>
              </w:rPr>
              <w:t xml:space="preserve"> big break. They also meet after school on a Monday for an hour.</w:t>
            </w:r>
          </w:p>
          <w:p w:rsidR="00747977" w:rsidRPr="00660ECF" w:rsidRDefault="00747977" w:rsidP="00660ECF">
            <w:pPr>
              <w:pStyle w:val="ListParagraph"/>
              <w:ind w:left="0"/>
              <w:jc w:val="left"/>
              <w:rPr>
                <w:sz w:val="20"/>
                <w:szCs w:val="20"/>
              </w:rPr>
            </w:pPr>
            <w:r w:rsidRPr="00660ECF">
              <w:rPr>
                <w:sz w:val="20"/>
                <w:szCs w:val="20"/>
              </w:rPr>
              <w:t>Mrs Smith is also a swimming coach. The swimming squad meets for practice on a Tuesday after school for 2 hou</w:t>
            </w:r>
            <w:r>
              <w:rPr>
                <w:sz w:val="20"/>
                <w:szCs w:val="20"/>
              </w:rPr>
              <w:t>rs during the months September to April. They also do a 40-</w:t>
            </w:r>
            <w:r w:rsidRPr="00660ECF">
              <w:rPr>
                <w:sz w:val="20"/>
                <w:szCs w:val="20"/>
              </w:rPr>
              <w:t xml:space="preserve">minute session on a Friday before </w:t>
            </w:r>
            <w:r>
              <w:rPr>
                <w:sz w:val="20"/>
                <w:szCs w:val="20"/>
              </w:rPr>
              <w:t xml:space="preserve">the </w:t>
            </w:r>
            <w:r w:rsidRPr="00660ECF">
              <w:rPr>
                <w:sz w:val="20"/>
                <w:szCs w:val="20"/>
              </w:rPr>
              <w:t xml:space="preserve">school meeting at 06h00 during the same months. In Winter, May-August, she supports the Cross Country coach but only for an hour on a Wednesday after school. </w:t>
            </w:r>
          </w:p>
          <w:p w:rsidR="00747977" w:rsidRPr="00660ECF" w:rsidRDefault="00747977" w:rsidP="00660ECF">
            <w:pPr>
              <w:pStyle w:val="ListParagraph"/>
              <w:ind w:left="0"/>
              <w:jc w:val="left"/>
              <w:rPr>
                <w:sz w:val="20"/>
                <w:szCs w:val="20"/>
              </w:rPr>
            </w:pPr>
          </w:p>
          <w:p w:rsidR="00747977" w:rsidRPr="00660ECF" w:rsidRDefault="00747977" w:rsidP="00660ECF">
            <w:pPr>
              <w:pStyle w:val="ListParagraph"/>
              <w:ind w:left="0"/>
              <w:jc w:val="left"/>
              <w:rPr>
                <w:sz w:val="20"/>
                <w:szCs w:val="20"/>
              </w:rPr>
            </w:pPr>
            <w:r w:rsidRPr="00660ECF">
              <w:rPr>
                <w:sz w:val="20"/>
                <w:szCs w:val="20"/>
              </w:rPr>
              <w:t>The school has three terms only:</w:t>
            </w:r>
          </w:p>
          <w:p w:rsidR="00747977" w:rsidRPr="00660ECF" w:rsidRDefault="00747977" w:rsidP="00660ECF">
            <w:pPr>
              <w:pStyle w:val="ListParagraph"/>
              <w:ind w:left="0"/>
              <w:jc w:val="left"/>
              <w:rPr>
                <w:sz w:val="20"/>
                <w:szCs w:val="20"/>
              </w:rPr>
            </w:pPr>
            <w:r w:rsidRPr="00660ECF">
              <w:rPr>
                <w:sz w:val="20"/>
                <w:szCs w:val="20"/>
              </w:rPr>
              <w:t>Term 1: 20 January to 20 April</w:t>
            </w:r>
          </w:p>
          <w:p w:rsidR="00747977" w:rsidRPr="00660ECF" w:rsidRDefault="00747977" w:rsidP="00660ECF">
            <w:pPr>
              <w:pStyle w:val="ListParagraph"/>
              <w:ind w:left="0"/>
              <w:jc w:val="left"/>
              <w:rPr>
                <w:sz w:val="20"/>
                <w:szCs w:val="20"/>
              </w:rPr>
            </w:pPr>
            <w:r w:rsidRPr="00660ECF">
              <w:rPr>
                <w:sz w:val="20"/>
                <w:szCs w:val="20"/>
              </w:rPr>
              <w:t>Term 2: 17</w:t>
            </w:r>
            <w:r>
              <w:rPr>
                <w:sz w:val="20"/>
                <w:szCs w:val="20"/>
              </w:rPr>
              <w:t xml:space="preserve"> May to</w:t>
            </w:r>
            <w:r w:rsidRPr="00660ECF">
              <w:rPr>
                <w:sz w:val="20"/>
                <w:szCs w:val="20"/>
              </w:rPr>
              <w:t xml:space="preserve"> 21 August</w:t>
            </w:r>
          </w:p>
          <w:p w:rsidR="00747977" w:rsidRPr="00660ECF" w:rsidRDefault="00747977" w:rsidP="00660ECF">
            <w:pPr>
              <w:pStyle w:val="ListParagraph"/>
              <w:ind w:left="0"/>
              <w:jc w:val="left"/>
              <w:rPr>
                <w:sz w:val="20"/>
                <w:szCs w:val="20"/>
              </w:rPr>
            </w:pPr>
            <w:r w:rsidRPr="00660ECF">
              <w:rPr>
                <w:sz w:val="20"/>
                <w:szCs w:val="20"/>
              </w:rPr>
              <w:t>Term 3: 14</w:t>
            </w:r>
            <w:r>
              <w:rPr>
                <w:sz w:val="20"/>
                <w:szCs w:val="20"/>
              </w:rPr>
              <w:t xml:space="preserve"> September to</w:t>
            </w:r>
            <w:r w:rsidRPr="00660ECF">
              <w:rPr>
                <w:sz w:val="20"/>
                <w:szCs w:val="20"/>
              </w:rPr>
              <w:t xml:space="preserve"> 10 December</w:t>
            </w:r>
          </w:p>
          <w:p w:rsidR="00747977" w:rsidRPr="00660ECF" w:rsidRDefault="00747977" w:rsidP="00660ECF">
            <w:pPr>
              <w:jc w:val="left"/>
              <w:rPr>
                <w:rFonts w:cs="Times New Roman"/>
                <w:sz w:val="20"/>
                <w:szCs w:val="20"/>
              </w:rPr>
            </w:pPr>
          </w:p>
        </w:tc>
      </w:tr>
    </w:tbl>
    <w:p w:rsidR="00747977" w:rsidRDefault="00747977" w:rsidP="00620E8E">
      <w:pPr>
        <w:jc w:val="left"/>
        <w:rPr>
          <w:rFonts w:cs="Times New Roman"/>
        </w:rPr>
      </w:pPr>
    </w:p>
    <w:p w:rsidR="00747977" w:rsidRDefault="00747977" w:rsidP="00D14AB7">
      <w:pPr>
        <w:rPr>
          <w:rFonts w:cs="Times New Roman"/>
        </w:rPr>
      </w:pPr>
    </w:p>
    <w:p w:rsidR="00747977" w:rsidRDefault="003E582C" w:rsidP="0008745E">
      <w:pPr>
        <w:pStyle w:val="Heading1"/>
      </w:pPr>
      <w:r>
        <w:rPr>
          <w:rFonts w:cs="Times New Roman"/>
          <w:noProof/>
          <w:lang w:val="quz-EC" w:eastAsia="quz-EC"/>
        </w:rPr>
        <w:lastRenderedPageBreak/>
        <w:drawing>
          <wp:inline distT="0" distB="0" distL="0" distR="0">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747977">
        <w:t>Resources Used in this Lesson Unit</w:t>
      </w:r>
    </w:p>
    <w:p w:rsidR="00747977" w:rsidRDefault="00747977" w:rsidP="00561DB2">
      <w:pPr>
        <w:jc w:val="left"/>
        <w:rPr>
          <w:rFonts w:cs="Times New Roman"/>
        </w:rPr>
      </w:pPr>
    </w:p>
    <w:p w:rsidR="00747977" w:rsidRDefault="00747977" w:rsidP="007C344D">
      <w:pPr>
        <w:jc w:val="left"/>
      </w:pPr>
      <w:r>
        <w:rPr>
          <w:i/>
          <w:iCs/>
        </w:rPr>
        <w:t xml:space="preserve">How do I schedule Computer Use? </w:t>
      </w:r>
      <w:r>
        <w:t xml:space="preserve">Available online at </w:t>
      </w:r>
      <w:hyperlink r:id="rId16" w:history="1">
        <w:r w:rsidRPr="00605240">
          <w:rPr>
            <w:rStyle w:val="Hyperlink"/>
          </w:rPr>
          <w:t>http://jc-schools.net/integrate/scheduling.html. Accessed 17/08/2011</w:t>
        </w:r>
      </w:hyperlink>
      <w:r>
        <w:t xml:space="preserve"> (</w:t>
      </w:r>
      <w:r w:rsidR="00F16398">
        <w:t>CC: BY NC SA</w:t>
      </w:r>
      <w:r>
        <w:t>)</w:t>
      </w:r>
    </w:p>
    <w:p w:rsidR="00747977" w:rsidRDefault="00747977" w:rsidP="007C344D">
      <w:pPr>
        <w:jc w:val="left"/>
      </w:pPr>
    </w:p>
    <w:p w:rsidR="00747977" w:rsidRDefault="00747977" w:rsidP="007C344D">
      <w:pPr>
        <w:jc w:val="left"/>
      </w:pPr>
      <w:r w:rsidRPr="002C1061">
        <w:rPr>
          <w:i/>
          <w:iCs/>
        </w:rPr>
        <w:t>Computer Lab Management 101.</w:t>
      </w:r>
      <w:r>
        <w:t xml:space="preserve"> Available online at </w:t>
      </w:r>
      <w:hyperlink r:id="rId17" w:history="1">
        <w:r w:rsidRPr="00DA4E57">
          <w:rPr>
            <w:rStyle w:val="Hyperlink"/>
          </w:rPr>
          <w:t>www.nehs.phila.k12.pa.us/new/images/</w:t>
        </w:r>
        <w:r w:rsidRPr="00DA4E57">
          <w:rPr>
            <w:rStyle w:val="Hyperlink"/>
            <w:b/>
            <w:bCs/>
          </w:rPr>
          <w:t>ComputerLab</w:t>
        </w:r>
        <w:r w:rsidRPr="00DA4E57">
          <w:rPr>
            <w:rStyle w:val="Hyperlink"/>
          </w:rPr>
          <w:t>Mgmt%20v2.ppt</w:t>
        </w:r>
      </w:hyperlink>
      <w:r>
        <w:t>.</w:t>
      </w:r>
      <w:r w:rsidRPr="00DA4E57">
        <w:rPr>
          <w:rStyle w:val="HTMLCite"/>
        </w:rPr>
        <w:t xml:space="preserve"> </w:t>
      </w:r>
      <w:r>
        <w:t>(</w:t>
      </w:r>
      <w:r w:rsidR="00F16398">
        <w:t>© Free to access online</w:t>
      </w:r>
      <w:r>
        <w:t>)</w:t>
      </w:r>
    </w:p>
    <w:p w:rsidR="00747977" w:rsidRDefault="00747977" w:rsidP="007C344D">
      <w:pPr>
        <w:jc w:val="left"/>
      </w:pPr>
    </w:p>
    <w:p w:rsidR="00747977" w:rsidRDefault="00747977" w:rsidP="00FD0EAF">
      <w:pPr>
        <w:jc w:val="left"/>
      </w:pPr>
      <w:r w:rsidRPr="002C1061">
        <w:rPr>
          <w:i/>
          <w:iCs/>
        </w:rPr>
        <w:t>Manage your class calendar with Outlook</w:t>
      </w:r>
      <w:r w:rsidRPr="00FD0EAF">
        <w:t xml:space="preserve">. </w:t>
      </w:r>
      <w:r>
        <w:t xml:space="preserve">(Microsoft.) </w:t>
      </w:r>
      <w:r w:rsidRPr="00FD0EAF">
        <w:t xml:space="preserve">Available online at </w:t>
      </w:r>
      <w:hyperlink r:id="rId18" w:history="1">
        <w:r w:rsidRPr="00FD0EAF">
          <w:rPr>
            <w:rStyle w:val="Hyperlink"/>
          </w:rPr>
          <w:t>http://office.microsoft.com/en-us/outlook-help/manage-your-class-calendar-with-outlook-HA001207314.aspx</w:t>
        </w:r>
      </w:hyperlink>
      <w:r>
        <w:t>.</w:t>
      </w:r>
      <w:r w:rsidRPr="00FD0EAF">
        <w:t xml:space="preserve">  </w:t>
      </w:r>
      <w:r>
        <w:t>(</w:t>
      </w:r>
      <w:r w:rsidR="00F16398">
        <w:t>© Free to use online</w:t>
      </w:r>
      <w:r>
        <w:t>)</w:t>
      </w:r>
    </w:p>
    <w:p w:rsidR="00747977" w:rsidRDefault="00747977" w:rsidP="00FD0EAF">
      <w:pPr>
        <w:jc w:val="left"/>
      </w:pPr>
    </w:p>
    <w:p w:rsidR="00747977" w:rsidRPr="002C1061" w:rsidRDefault="00747977" w:rsidP="002C1061">
      <w:pPr>
        <w:jc w:val="left"/>
        <w:rPr>
          <w:rFonts w:cs="Times New Roman"/>
        </w:rPr>
      </w:pPr>
      <w:r w:rsidRPr="002C1061">
        <w:rPr>
          <w:i/>
          <w:iCs/>
        </w:rPr>
        <w:t>Tutorial: Calendar 1: Outlook Calendar Basics.</w:t>
      </w:r>
      <w:r w:rsidRPr="002C1061">
        <w:t xml:space="preserve"> </w:t>
      </w:r>
      <w:r>
        <w:t xml:space="preserve">(Microsoft.) </w:t>
      </w:r>
      <w:r w:rsidRPr="002C1061">
        <w:t>Available online</w:t>
      </w:r>
      <w:r>
        <w:rPr>
          <w:b/>
          <w:bCs/>
        </w:rPr>
        <w:t xml:space="preserve"> </w:t>
      </w:r>
      <w:r w:rsidRPr="002C1061">
        <w:t>at</w:t>
      </w:r>
      <w:r>
        <w:t xml:space="preserve"> </w:t>
      </w:r>
      <w:hyperlink r:id="rId19" w:history="1">
        <w:r w:rsidRPr="00AE0631">
          <w:rPr>
            <w:rStyle w:val="Hyperlink"/>
          </w:rPr>
          <w:t>http://office.microsoft.com/en-us/outlook-help/calendar-i-outlook-calendar-basics-RZ010100073.aspx</w:t>
        </w:r>
      </w:hyperlink>
      <w:r>
        <w:t>. (</w:t>
      </w:r>
      <w:r w:rsidR="00F16398">
        <w:t>© Free to use online</w:t>
      </w:r>
      <w:r>
        <w:t>)</w:t>
      </w:r>
    </w:p>
    <w:p w:rsidR="00747977" w:rsidRPr="00FD0EAF" w:rsidRDefault="00747977" w:rsidP="00FD0EAF">
      <w:pPr>
        <w:jc w:val="left"/>
        <w:rPr>
          <w:rFonts w:cs="Times New Roman"/>
        </w:rPr>
      </w:pPr>
    </w:p>
    <w:p w:rsidR="00747977" w:rsidRPr="00DA4E57" w:rsidRDefault="00747977" w:rsidP="007C344D">
      <w:pPr>
        <w:jc w:val="left"/>
        <w:rPr>
          <w:rFonts w:cs="Times New Roman"/>
        </w:rPr>
      </w:pPr>
    </w:p>
    <w:p w:rsidR="00747977" w:rsidRPr="004D690B" w:rsidRDefault="00747977" w:rsidP="004D690B">
      <w:pPr>
        <w:rPr>
          <w:rFonts w:cs="Times New Roman"/>
        </w:rPr>
      </w:pPr>
    </w:p>
    <w:sectPr w:rsidR="00747977" w:rsidRPr="004D690B" w:rsidSect="005A5B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9C" w:rsidRDefault="0023219C" w:rsidP="0008745E">
      <w:pPr>
        <w:rPr>
          <w:rFonts w:cs="Times New Roman"/>
        </w:rPr>
      </w:pPr>
      <w:r>
        <w:rPr>
          <w:rFonts w:cs="Times New Roman"/>
        </w:rPr>
        <w:separator/>
      </w:r>
    </w:p>
  </w:endnote>
  <w:endnote w:type="continuationSeparator" w:id="0">
    <w:p w:rsidR="0023219C" w:rsidRDefault="0023219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2C" w:rsidRDefault="0023219C" w:rsidP="003E582C">
    <w:pPr>
      <w:pStyle w:val="Footer"/>
    </w:pPr>
    <w:r>
      <w:fldChar w:fldCharType="begin"/>
    </w:r>
    <w:r>
      <w:instrText xml:space="preserve"> FILENAME   \* MERGEFORMAT </w:instrText>
    </w:r>
    <w:r>
      <w:fldChar w:fldCharType="separate"/>
    </w:r>
    <w:r w:rsidR="00F16398">
      <w:rPr>
        <w:noProof/>
      </w:rPr>
      <w:t>KD M04U02 ICT for Human Resource Planning</w:t>
    </w:r>
    <w:r>
      <w:rPr>
        <w:noProof/>
      </w:rPr>
      <w:fldChar w:fldCharType="end"/>
    </w:r>
    <w:r w:rsidR="003E582C">
      <w:rPr>
        <w:color w:val="auto"/>
      </w:rPr>
      <w:tab/>
    </w:r>
    <w:r w:rsidR="003E582C">
      <w:rPr>
        <w:color w:val="auto"/>
      </w:rPr>
      <w:tab/>
    </w:r>
    <w:r w:rsidR="003E582C">
      <w:rPr>
        <w:color w:val="auto"/>
      </w:rPr>
      <w:fldChar w:fldCharType="begin"/>
    </w:r>
    <w:r w:rsidR="003E582C">
      <w:rPr>
        <w:color w:val="auto"/>
      </w:rPr>
      <w:instrText xml:space="preserve"> PAGE  \* Arabic  \* MERGEFORMAT </w:instrText>
    </w:r>
    <w:r w:rsidR="003E582C">
      <w:rPr>
        <w:color w:val="auto"/>
      </w:rPr>
      <w:fldChar w:fldCharType="separate"/>
    </w:r>
    <w:r w:rsidR="00DE629A">
      <w:rPr>
        <w:noProof/>
        <w:color w:val="auto"/>
      </w:rPr>
      <w:t>1</w:t>
    </w:r>
    <w:r w:rsidR="003E582C">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9C" w:rsidRDefault="0023219C" w:rsidP="0008745E">
      <w:pPr>
        <w:rPr>
          <w:rFonts w:cs="Times New Roman"/>
        </w:rPr>
      </w:pPr>
      <w:r>
        <w:rPr>
          <w:rFonts w:cs="Times New Roman"/>
        </w:rPr>
        <w:separator/>
      </w:r>
    </w:p>
  </w:footnote>
  <w:footnote w:type="continuationSeparator" w:id="0">
    <w:p w:rsidR="0023219C" w:rsidRDefault="0023219C"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50D"/>
    <w:multiLevelType w:val="hybridMultilevel"/>
    <w:tmpl w:val="F91C327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8124D8"/>
    <w:multiLevelType w:val="hybridMultilevel"/>
    <w:tmpl w:val="5A748DC6"/>
    <w:lvl w:ilvl="0" w:tplc="897869C2">
      <w:start w:val="1"/>
      <w:numFmt w:val="bullet"/>
      <w:lvlText w:val=""/>
      <w:lvlJc w:val="left"/>
      <w:pPr>
        <w:tabs>
          <w:tab w:val="num" w:pos="720"/>
        </w:tabs>
        <w:ind w:left="720" w:hanging="360"/>
      </w:pPr>
      <w:rPr>
        <w:rFonts w:ascii="Wingdings" w:hAnsi="Wingdings" w:cs="Wingdings" w:hint="default"/>
      </w:rPr>
    </w:lvl>
    <w:lvl w:ilvl="1" w:tplc="D57EE76E">
      <w:start w:val="1"/>
      <w:numFmt w:val="bullet"/>
      <w:lvlText w:val=""/>
      <w:lvlJc w:val="left"/>
      <w:pPr>
        <w:tabs>
          <w:tab w:val="num" w:pos="1440"/>
        </w:tabs>
        <w:ind w:left="1440" w:hanging="360"/>
      </w:pPr>
      <w:rPr>
        <w:rFonts w:ascii="Wingdings" w:hAnsi="Wingdings" w:cs="Wingdings" w:hint="default"/>
      </w:rPr>
    </w:lvl>
    <w:lvl w:ilvl="2" w:tplc="0964C376">
      <w:start w:val="1"/>
      <w:numFmt w:val="bullet"/>
      <w:lvlText w:val=""/>
      <w:lvlJc w:val="left"/>
      <w:pPr>
        <w:tabs>
          <w:tab w:val="num" w:pos="2160"/>
        </w:tabs>
        <w:ind w:left="2160" w:hanging="360"/>
      </w:pPr>
      <w:rPr>
        <w:rFonts w:ascii="Wingdings" w:hAnsi="Wingdings" w:cs="Wingdings" w:hint="default"/>
      </w:rPr>
    </w:lvl>
    <w:lvl w:ilvl="3" w:tplc="4258BC66">
      <w:start w:val="1"/>
      <w:numFmt w:val="bullet"/>
      <w:lvlText w:val=""/>
      <w:lvlJc w:val="left"/>
      <w:pPr>
        <w:tabs>
          <w:tab w:val="num" w:pos="2880"/>
        </w:tabs>
        <w:ind w:left="2880" w:hanging="360"/>
      </w:pPr>
      <w:rPr>
        <w:rFonts w:ascii="Wingdings" w:hAnsi="Wingdings" w:cs="Wingdings" w:hint="default"/>
      </w:rPr>
    </w:lvl>
    <w:lvl w:ilvl="4" w:tplc="1B0C0B3A">
      <w:start w:val="1"/>
      <w:numFmt w:val="bullet"/>
      <w:lvlText w:val=""/>
      <w:lvlJc w:val="left"/>
      <w:pPr>
        <w:tabs>
          <w:tab w:val="num" w:pos="3600"/>
        </w:tabs>
        <w:ind w:left="3600" w:hanging="360"/>
      </w:pPr>
      <w:rPr>
        <w:rFonts w:ascii="Wingdings" w:hAnsi="Wingdings" w:cs="Wingdings" w:hint="default"/>
      </w:rPr>
    </w:lvl>
    <w:lvl w:ilvl="5" w:tplc="18D2B058">
      <w:start w:val="1"/>
      <w:numFmt w:val="bullet"/>
      <w:lvlText w:val=""/>
      <w:lvlJc w:val="left"/>
      <w:pPr>
        <w:tabs>
          <w:tab w:val="num" w:pos="4320"/>
        </w:tabs>
        <w:ind w:left="4320" w:hanging="360"/>
      </w:pPr>
      <w:rPr>
        <w:rFonts w:ascii="Wingdings" w:hAnsi="Wingdings" w:cs="Wingdings" w:hint="default"/>
      </w:rPr>
    </w:lvl>
    <w:lvl w:ilvl="6" w:tplc="C50A9AB8">
      <w:start w:val="1"/>
      <w:numFmt w:val="bullet"/>
      <w:lvlText w:val=""/>
      <w:lvlJc w:val="left"/>
      <w:pPr>
        <w:tabs>
          <w:tab w:val="num" w:pos="5040"/>
        </w:tabs>
        <w:ind w:left="5040" w:hanging="360"/>
      </w:pPr>
      <w:rPr>
        <w:rFonts w:ascii="Wingdings" w:hAnsi="Wingdings" w:cs="Wingdings" w:hint="default"/>
      </w:rPr>
    </w:lvl>
    <w:lvl w:ilvl="7" w:tplc="32B47D7C">
      <w:start w:val="1"/>
      <w:numFmt w:val="bullet"/>
      <w:lvlText w:val=""/>
      <w:lvlJc w:val="left"/>
      <w:pPr>
        <w:tabs>
          <w:tab w:val="num" w:pos="5760"/>
        </w:tabs>
        <w:ind w:left="5760" w:hanging="360"/>
      </w:pPr>
      <w:rPr>
        <w:rFonts w:ascii="Wingdings" w:hAnsi="Wingdings" w:cs="Wingdings" w:hint="default"/>
      </w:rPr>
    </w:lvl>
    <w:lvl w:ilvl="8" w:tplc="65B40D92">
      <w:start w:val="1"/>
      <w:numFmt w:val="bullet"/>
      <w:lvlText w:val=""/>
      <w:lvlJc w:val="left"/>
      <w:pPr>
        <w:tabs>
          <w:tab w:val="num" w:pos="6480"/>
        </w:tabs>
        <w:ind w:left="6480" w:hanging="360"/>
      </w:pPr>
      <w:rPr>
        <w:rFonts w:ascii="Wingdings" w:hAnsi="Wingdings" w:cs="Wingdings" w:hint="default"/>
      </w:rPr>
    </w:lvl>
  </w:abstractNum>
  <w:abstractNum w:abstractNumId="4">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03B49B4"/>
    <w:multiLevelType w:val="hybridMultilevel"/>
    <w:tmpl w:val="681E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92251ED"/>
    <w:multiLevelType w:val="hybridMultilevel"/>
    <w:tmpl w:val="55B0BA90"/>
    <w:lvl w:ilvl="0" w:tplc="A7063CCC">
      <w:start w:val="1"/>
      <w:numFmt w:val="bullet"/>
      <w:lvlText w:val=""/>
      <w:lvlJc w:val="left"/>
      <w:pPr>
        <w:tabs>
          <w:tab w:val="num" w:pos="720"/>
        </w:tabs>
        <w:ind w:left="720" w:hanging="360"/>
      </w:pPr>
      <w:rPr>
        <w:rFonts w:ascii="Wingdings" w:hAnsi="Wingdings" w:cs="Wingdings" w:hint="default"/>
      </w:rPr>
    </w:lvl>
    <w:lvl w:ilvl="1" w:tplc="F156040A">
      <w:start w:val="995"/>
      <w:numFmt w:val="bullet"/>
      <w:lvlText w:val=""/>
      <w:lvlJc w:val="left"/>
      <w:pPr>
        <w:tabs>
          <w:tab w:val="num" w:pos="1440"/>
        </w:tabs>
        <w:ind w:left="1440" w:hanging="360"/>
      </w:pPr>
      <w:rPr>
        <w:rFonts w:ascii="Wingdings" w:hAnsi="Wingdings" w:cs="Wingdings" w:hint="default"/>
      </w:rPr>
    </w:lvl>
    <w:lvl w:ilvl="2" w:tplc="6E147EE0">
      <w:start w:val="1"/>
      <w:numFmt w:val="bullet"/>
      <w:lvlText w:val=""/>
      <w:lvlJc w:val="left"/>
      <w:pPr>
        <w:tabs>
          <w:tab w:val="num" w:pos="2160"/>
        </w:tabs>
        <w:ind w:left="2160" w:hanging="360"/>
      </w:pPr>
      <w:rPr>
        <w:rFonts w:ascii="Wingdings" w:hAnsi="Wingdings" w:cs="Wingdings" w:hint="default"/>
      </w:rPr>
    </w:lvl>
    <w:lvl w:ilvl="3" w:tplc="C5443D84">
      <w:start w:val="1"/>
      <w:numFmt w:val="bullet"/>
      <w:lvlText w:val=""/>
      <w:lvlJc w:val="left"/>
      <w:pPr>
        <w:tabs>
          <w:tab w:val="num" w:pos="2880"/>
        </w:tabs>
        <w:ind w:left="2880" w:hanging="360"/>
      </w:pPr>
      <w:rPr>
        <w:rFonts w:ascii="Wingdings" w:hAnsi="Wingdings" w:cs="Wingdings" w:hint="default"/>
      </w:rPr>
    </w:lvl>
    <w:lvl w:ilvl="4" w:tplc="7A72F816">
      <w:start w:val="1"/>
      <w:numFmt w:val="bullet"/>
      <w:lvlText w:val=""/>
      <w:lvlJc w:val="left"/>
      <w:pPr>
        <w:tabs>
          <w:tab w:val="num" w:pos="3600"/>
        </w:tabs>
        <w:ind w:left="3600" w:hanging="360"/>
      </w:pPr>
      <w:rPr>
        <w:rFonts w:ascii="Wingdings" w:hAnsi="Wingdings" w:cs="Wingdings" w:hint="default"/>
      </w:rPr>
    </w:lvl>
    <w:lvl w:ilvl="5" w:tplc="0784D0FA">
      <w:start w:val="1"/>
      <w:numFmt w:val="bullet"/>
      <w:lvlText w:val=""/>
      <w:lvlJc w:val="left"/>
      <w:pPr>
        <w:tabs>
          <w:tab w:val="num" w:pos="4320"/>
        </w:tabs>
        <w:ind w:left="4320" w:hanging="360"/>
      </w:pPr>
      <w:rPr>
        <w:rFonts w:ascii="Wingdings" w:hAnsi="Wingdings" w:cs="Wingdings" w:hint="default"/>
      </w:rPr>
    </w:lvl>
    <w:lvl w:ilvl="6" w:tplc="B6160986">
      <w:start w:val="1"/>
      <w:numFmt w:val="bullet"/>
      <w:lvlText w:val=""/>
      <w:lvlJc w:val="left"/>
      <w:pPr>
        <w:tabs>
          <w:tab w:val="num" w:pos="5040"/>
        </w:tabs>
        <w:ind w:left="5040" w:hanging="360"/>
      </w:pPr>
      <w:rPr>
        <w:rFonts w:ascii="Wingdings" w:hAnsi="Wingdings" w:cs="Wingdings" w:hint="default"/>
      </w:rPr>
    </w:lvl>
    <w:lvl w:ilvl="7" w:tplc="AED49942">
      <w:start w:val="1"/>
      <w:numFmt w:val="bullet"/>
      <w:lvlText w:val=""/>
      <w:lvlJc w:val="left"/>
      <w:pPr>
        <w:tabs>
          <w:tab w:val="num" w:pos="5760"/>
        </w:tabs>
        <w:ind w:left="5760" w:hanging="360"/>
      </w:pPr>
      <w:rPr>
        <w:rFonts w:ascii="Wingdings" w:hAnsi="Wingdings" w:cs="Wingdings" w:hint="default"/>
      </w:rPr>
    </w:lvl>
    <w:lvl w:ilvl="8" w:tplc="25326D3C">
      <w:start w:val="1"/>
      <w:numFmt w:val="bullet"/>
      <w:lvlText w:val=""/>
      <w:lvlJc w:val="left"/>
      <w:pPr>
        <w:tabs>
          <w:tab w:val="num" w:pos="6480"/>
        </w:tabs>
        <w:ind w:left="6480" w:hanging="360"/>
      </w:pPr>
      <w:rPr>
        <w:rFonts w:ascii="Wingdings" w:hAnsi="Wingdings" w:cs="Wingdings" w:hint="default"/>
      </w:rPr>
    </w:lvl>
  </w:abstractNum>
  <w:abstractNum w:abstractNumId="11">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4">
    <w:nsid w:val="210F766D"/>
    <w:multiLevelType w:val="hybridMultilevel"/>
    <w:tmpl w:val="2A3A4E9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216435BC"/>
    <w:multiLevelType w:val="hybridMultilevel"/>
    <w:tmpl w:val="3F68E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7">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FD07C9"/>
    <w:multiLevelType w:val="multilevel"/>
    <w:tmpl w:val="98A430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3C763635"/>
    <w:multiLevelType w:val="hybridMultilevel"/>
    <w:tmpl w:val="BF3AC7C2"/>
    <w:lvl w:ilvl="0" w:tplc="F3D25AE4">
      <w:start w:val="1"/>
      <w:numFmt w:val="bullet"/>
      <w:lvlText w:val=""/>
      <w:lvlJc w:val="left"/>
      <w:pPr>
        <w:tabs>
          <w:tab w:val="num" w:pos="720"/>
        </w:tabs>
        <w:ind w:left="720" w:hanging="360"/>
      </w:pPr>
      <w:rPr>
        <w:rFonts w:ascii="Wingdings" w:hAnsi="Wingdings" w:cs="Wingdings" w:hint="default"/>
      </w:rPr>
    </w:lvl>
    <w:lvl w:ilvl="1" w:tplc="46323B7C">
      <w:start w:val="1"/>
      <w:numFmt w:val="bullet"/>
      <w:lvlText w:val=""/>
      <w:lvlJc w:val="left"/>
      <w:pPr>
        <w:tabs>
          <w:tab w:val="num" w:pos="1440"/>
        </w:tabs>
        <w:ind w:left="1440" w:hanging="360"/>
      </w:pPr>
      <w:rPr>
        <w:rFonts w:ascii="Wingdings" w:hAnsi="Wingdings" w:cs="Wingdings" w:hint="default"/>
      </w:rPr>
    </w:lvl>
    <w:lvl w:ilvl="2" w:tplc="656EC30C">
      <w:start w:val="1"/>
      <w:numFmt w:val="bullet"/>
      <w:lvlText w:val=""/>
      <w:lvlJc w:val="left"/>
      <w:pPr>
        <w:tabs>
          <w:tab w:val="num" w:pos="2160"/>
        </w:tabs>
        <w:ind w:left="2160" w:hanging="360"/>
      </w:pPr>
      <w:rPr>
        <w:rFonts w:ascii="Wingdings" w:hAnsi="Wingdings" w:cs="Wingdings" w:hint="default"/>
      </w:rPr>
    </w:lvl>
    <w:lvl w:ilvl="3" w:tplc="5B1243E0">
      <w:start w:val="1"/>
      <w:numFmt w:val="bullet"/>
      <w:lvlText w:val=""/>
      <w:lvlJc w:val="left"/>
      <w:pPr>
        <w:tabs>
          <w:tab w:val="num" w:pos="2880"/>
        </w:tabs>
        <w:ind w:left="2880" w:hanging="360"/>
      </w:pPr>
      <w:rPr>
        <w:rFonts w:ascii="Wingdings" w:hAnsi="Wingdings" w:cs="Wingdings" w:hint="default"/>
      </w:rPr>
    </w:lvl>
    <w:lvl w:ilvl="4" w:tplc="4F3C2A4E">
      <w:start w:val="1"/>
      <w:numFmt w:val="bullet"/>
      <w:lvlText w:val=""/>
      <w:lvlJc w:val="left"/>
      <w:pPr>
        <w:tabs>
          <w:tab w:val="num" w:pos="3600"/>
        </w:tabs>
        <w:ind w:left="3600" w:hanging="360"/>
      </w:pPr>
      <w:rPr>
        <w:rFonts w:ascii="Wingdings" w:hAnsi="Wingdings" w:cs="Wingdings" w:hint="default"/>
      </w:rPr>
    </w:lvl>
    <w:lvl w:ilvl="5" w:tplc="6E3A05DA">
      <w:start w:val="1"/>
      <w:numFmt w:val="bullet"/>
      <w:lvlText w:val=""/>
      <w:lvlJc w:val="left"/>
      <w:pPr>
        <w:tabs>
          <w:tab w:val="num" w:pos="4320"/>
        </w:tabs>
        <w:ind w:left="4320" w:hanging="360"/>
      </w:pPr>
      <w:rPr>
        <w:rFonts w:ascii="Wingdings" w:hAnsi="Wingdings" w:cs="Wingdings" w:hint="default"/>
      </w:rPr>
    </w:lvl>
    <w:lvl w:ilvl="6" w:tplc="F5EADE66">
      <w:start w:val="1"/>
      <w:numFmt w:val="bullet"/>
      <w:lvlText w:val=""/>
      <w:lvlJc w:val="left"/>
      <w:pPr>
        <w:tabs>
          <w:tab w:val="num" w:pos="5040"/>
        </w:tabs>
        <w:ind w:left="5040" w:hanging="360"/>
      </w:pPr>
      <w:rPr>
        <w:rFonts w:ascii="Wingdings" w:hAnsi="Wingdings" w:cs="Wingdings" w:hint="default"/>
      </w:rPr>
    </w:lvl>
    <w:lvl w:ilvl="7" w:tplc="714CEB30">
      <w:start w:val="1"/>
      <w:numFmt w:val="bullet"/>
      <w:lvlText w:val=""/>
      <w:lvlJc w:val="left"/>
      <w:pPr>
        <w:tabs>
          <w:tab w:val="num" w:pos="5760"/>
        </w:tabs>
        <w:ind w:left="5760" w:hanging="360"/>
      </w:pPr>
      <w:rPr>
        <w:rFonts w:ascii="Wingdings" w:hAnsi="Wingdings" w:cs="Wingdings" w:hint="default"/>
      </w:rPr>
    </w:lvl>
    <w:lvl w:ilvl="8" w:tplc="2826884E">
      <w:start w:val="1"/>
      <w:numFmt w:val="bullet"/>
      <w:lvlText w:val=""/>
      <w:lvlJc w:val="left"/>
      <w:pPr>
        <w:tabs>
          <w:tab w:val="num" w:pos="6480"/>
        </w:tabs>
        <w:ind w:left="6480" w:hanging="360"/>
      </w:pPr>
      <w:rPr>
        <w:rFonts w:ascii="Wingdings" w:hAnsi="Wingdings" w:cs="Wingdings" w:hint="default"/>
      </w:rPr>
    </w:lvl>
  </w:abstractNum>
  <w:abstractNum w:abstractNumId="21">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48A950DE"/>
    <w:multiLevelType w:val="hybridMultilevel"/>
    <w:tmpl w:val="239EB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9F425E6"/>
    <w:multiLevelType w:val="hybridMultilevel"/>
    <w:tmpl w:val="3C76D24C"/>
    <w:lvl w:ilvl="0" w:tplc="685A9A18">
      <w:start w:val="1"/>
      <w:numFmt w:val="bullet"/>
      <w:lvlText w:val=""/>
      <w:lvlJc w:val="left"/>
      <w:pPr>
        <w:tabs>
          <w:tab w:val="num" w:pos="720"/>
        </w:tabs>
        <w:ind w:left="720" w:hanging="360"/>
      </w:pPr>
      <w:rPr>
        <w:rFonts w:ascii="Wingdings" w:hAnsi="Wingdings" w:cs="Wingdings" w:hint="default"/>
      </w:rPr>
    </w:lvl>
    <w:lvl w:ilvl="1" w:tplc="0A7ECC8A">
      <w:start w:val="1"/>
      <w:numFmt w:val="bullet"/>
      <w:lvlText w:val=""/>
      <w:lvlJc w:val="left"/>
      <w:pPr>
        <w:tabs>
          <w:tab w:val="num" w:pos="1440"/>
        </w:tabs>
        <w:ind w:left="1440" w:hanging="360"/>
      </w:pPr>
      <w:rPr>
        <w:rFonts w:ascii="Wingdings" w:hAnsi="Wingdings" w:cs="Wingdings" w:hint="default"/>
      </w:rPr>
    </w:lvl>
    <w:lvl w:ilvl="2" w:tplc="3E26C95C">
      <w:start w:val="1"/>
      <w:numFmt w:val="bullet"/>
      <w:lvlText w:val=""/>
      <w:lvlJc w:val="left"/>
      <w:pPr>
        <w:tabs>
          <w:tab w:val="num" w:pos="2160"/>
        </w:tabs>
        <w:ind w:left="2160" w:hanging="360"/>
      </w:pPr>
      <w:rPr>
        <w:rFonts w:ascii="Wingdings" w:hAnsi="Wingdings" w:cs="Wingdings" w:hint="default"/>
      </w:rPr>
    </w:lvl>
    <w:lvl w:ilvl="3" w:tplc="7ADEF8D0">
      <w:start w:val="1"/>
      <w:numFmt w:val="bullet"/>
      <w:lvlText w:val=""/>
      <w:lvlJc w:val="left"/>
      <w:pPr>
        <w:tabs>
          <w:tab w:val="num" w:pos="2880"/>
        </w:tabs>
        <w:ind w:left="2880" w:hanging="360"/>
      </w:pPr>
      <w:rPr>
        <w:rFonts w:ascii="Wingdings" w:hAnsi="Wingdings" w:cs="Wingdings" w:hint="default"/>
      </w:rPr>
    </w:lvl>
    <w:lvl w:ilvl="4" w:tplc="EC505286">
      <w:start w:val="1"/>
      <w:numFmt w:val="bullet"/>
      <w:lvlText w:val=""/>
      <w:lvlJc w:val="left"/>
      <w:pPr>
        <w:tabs>
          <w:tab w:val="num" w:pos="3600"/>
        </w:tabs>
        <w:ind w:left="3600" w:hanging="360"/>
      </w:pPr>
      <w:rPr>
        <w:rFonts w:ascii="Wingdings" w:hAnsi="Wingdings" w:cs="Wingdings" w:hint="default"/>
      </w:rPr>
    </w:lvl>
    <w:lvl w:ilvl="5" w:tplc="33383252">
      <w:start w:val="1"/>
      <w:numFmt w:val="bullet"/>
      <w:lvlText w:val=""/>
      <w:lvlJc w:val="left"/>
      <w:pPr>
        <w:tabs>
          <w:tab w:val="num" w:pos="4320"/>
        </w:tabs>
        <w:ind w:left="4320" w:hanging="360"/>
      </w:pPr>
      <w:rPr>
        <w:rFonts w:ascii="Wingdings" w:hAnsi="Wingdings" w:cs="Wingdings" w:hint="default"/>
      </w:rPr>
    </w:lvl>
    <w:lvl w:ilvl="6" w:tplc="E3D647BC">
      <w:start w:val="1"/>
      <w:numFmt w:val="bullet"/>
      <w:lvlText w:val=""/>
      <w:lvlJc w:val="left"/>
      <w:pPr>
        <w:tabs>
          <w:tab w:val="num" w:pos="5040"/>
        </w:tabs>
        <w:ind w:left="5040" w:hanging="360"/>
      </w:pPr>
      <w:rPr>
        <w:rFonts w:ascii="Wingdings" w:hAnsi="Wingdings" w:cs="Wingdings" w:hint="default"/>
      </w:rPr>
    </w:lvl>
    <w:lvl w:ilvl="7" w:tplc="5998A6FC">
      <w:start w:val="1"/>
      <w:numFmt w:val="bullet"/>
      <w:lvlText w:val=""/>
      <w:lvlJc w:val="left"/>
      <w:pPr>
        <w:tabs>
          <w:tab w:val="num" w:pos="5760"/>
        </w:tabs>
        <w:ind w:left="5760" w:hanging="360"/>
      </w:pPr>
      <w:rPr>
        <w:rFonts w:ascii="Wingdings" w:hAnsi="Wingdings" w:cs="Wingdings" w:hint="default"/>
      </w:rPr>
    </w:lvl>
    <w:lvl w:ilvl="8" w:tplc="A7C0F0DA">
      <w:start w:val="1"/>
      <w:numFmt w:val="bullet"/>
      <w:lvlText w:val=""/>
      <w:lvlJc w:val="left"/>
      <w:pPr>
        <w:tabs>
          <w:tab w:val="num" w:pos="6480"/>
        </w:tabs>
        <w:ind w:left="6480" w:hanging="360"/>
      </w:pPr>
      <w:rPr>
        <w:rFonts w:ascii="Wingdings" w:hAnsi="Wingdings" w:cs="Wingdings" w:hint="default"/>
      </w:rPr>
    </w:lvl>
  </w:abstractNum>
  <w:abstractNum w:abstractNumId="28">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9">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32"/>
  </w:num>
  <w:num w:numId="3">
    <w:abstractNumId w:val="26"/>
  </w:num>
  <w:num w:numId="4">
    <w:abstractNumId w:val="30"/>
  </w:num>
  <w:num w:numId="5">
    <w:abstractNumId w:val="21"/>
  </w:num>
  <w:num w:numId="6">
    <w:abstractNumId w:val="12"/>
  </w:num>
  <w:num w:numId="7">
    <w:abstractNumId w:val="1"/>
  </w:num>
  <w:num w:numId="8">
    <w:abstractNumId w:val="22"/>
  </w:num>
  <w:num w:numId="9">
    <w:abstractNumId w:val="17"/>
  </w:num>
  <w:num w:numId="10">
    <w:abstractNumId w:val="29"/>
  </w:num>
  <w:num w:numId="11">
    <w:abstractNumId w:val="24"/>
  </w:num>
  <w:num w:numId="12">
    <w:abstractNumId w:val="11"/>
  </w:num>
  <w:num w:numId="13">
    <w:abstractNumId w:val="8"/>
  </w:num>
  <w:num w:numId="14">
    <w:abstractNumId w:val="2"/>
  </w:num>
  <w:num w:numId="15">
    <w:abstractNumId w:val="9"/>
  </w:num>
  <w:num w:numId="16">
    <w:abstractNumId w:val="7"/>
  </w:num>
  <w:num w:numId="17">
    <w:abstractNumId w:val="28"/>
  </w:num>
  <w:num w:numId="18">
    <w:abstractNumId w:val="13"/>
  </w:num>
  <w:num w:numId="19">
    <w:abstractNumId w:val="6"/>
  </w:num>
  <w:num w:numId="20">
    <w:abstractNumId w:val="25"/>
  </w:num>
  <w:num w:numId="21">
    <w:abstractNumId w:val="31"/>
  </w:num>
  <w:num w:numId="22">
    <w:abstractNumId w:val="16"/>
  </w:num>
  <w:num w:numId="23">
    <w:abstractNumId w:val="18"/>
  </w:num>
  <w:num w:numId="24">
    <w:abstractNumId w:val="0"/>
  </w:num>
  <w:num w:numId="25">
    <w:abstractNumId w:val="27"/>
  </w:num>
  <w:num w:numId="26">
    <w:abstractNumId w:val="20"/>
  </w:num>
  <w:num w:numId="27">
    <w:abstractNumId w:val="10"/>
  </w:num>
  <w:num w:numId="28">
    <w:abstractNumId w:val="3"/>
  </w:num>
  <w:num w:numId="29">
    <w:abstractNumId w:val="19"/>
  </w:num>
  <w:num w:numId="30">
    <w:abstractNumId w:val="14"/>
  </w:num>
  <w:num w:numId="31">
    <w:abstractNumId w:val="5"/>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5EE9"/>
    <w:rsid w:val="00037881"/>
    <w:rsid w:val="000426CF"/>
    <w:rsid w:val="00085311"/>
    <w:rsid w:val="0008745E"/>
    <w:rsid w:val="000A14C3"/>
    <w:rsid w:val="000A360D"/>
    <w:rsid w:val="000B3E74"/>
    <w:rsid w:val="000C22B1"/>
    <w:rsid w:val="000D2A10"/>
    <w:rsid w:val="000E62DA"/>
    <w:rsid w:val="00113162"/>
    <w:rsid w:val="00123D15"/>
    <w:rsid w:val="001243B2"/>
    <w:rsid w:val="00132BCB"/>
    <w:rsid w:val="00144B64"/>
    <w:rsid w:val="001A4B55"/>
    <w:rsid w:val="001B22A8"/>
    <w:rsid w:val="001B5E96"/>
    <w:rsid w:val="001C13C4"/>
    <w:rsid w:val="001C6135"/>
    <w:rsid w:val="001D38B5"/>
    <w:rsid w:val="001D54DC"/>
    <w:rsid w:val="001D6E65"/>
    <w:rsid w:val="001F3A73"/>
    <w:rsid w:val="001F4A6F"/>
    <w:rsid w:val="00201B8A"/>
    <w:rsid w:val="00222A70"/>
    <w:rsid w:val="0023219C"/>
    <w:rsid w:val="00235A7F"/>
    <w:rsid w:val="00240A18"/>
    <w:rsid w:val="0024559D"/>
    <w:rsid w:val="00256EB8"/>
    <w:rsid w:val="002575BD"/>
    <w:rsid w:val="00266FE9"/>
    <w:rsid w:val="002973DA"/>
    <w:rsid w:val="002A1216"/>
    <w:rsid w:val="002B2AD0"/>
    <w:rsid w:val="002B6A3E"/>
    <w:rsid w:val="002C1061"/>
    <w:rsid w:val="002C46B4"/>
    <w:rsid w:val="002D5FCD"/>
    <w:rsid w:val="002D6475"/>
    <w:rsid w:val="00337D07"/>
    <w:rsid w:val="00370571"/>
    <w:rsid w:val="0037562E"/>
    <w:rsid w:val="003C1DF4"/>
    <w:rsid w:val="003D2DFC"/>
    <w:rsid w:val="003D74D4"/>
    <w:rsid w:val="003E582C"/>
    <w:rsid w:val="003E7E4A"/>
    <w:rsid w:val="003F1C9B"/>
    <w:rsid w:val="00401943"/>
    <w:rsid w:val="00416F25"/>
    <w:rsid w:val="00437BF0"/>
    <w:rsid w:val="004540F7"/>
    <w:rsid w:val="00494D24"/>
    <w:rsid w:val="004A0CFC"/>
    <w:rsid w:val="004B2FF0"/>
    <w:rsid w:val="004D690B"/>
    <w:rsid w:val="004E4DC4"/>
    <w:rsid w:val="00505EEA"/>
    <w:rsid w:val="0054336F"/>
    <w:rsid w:val="00561DB2"/>
    <w:rsid w:val="00595E62"/>
    <w:rsid w:val="005A5B7E"/>
    <w:rsid w:val="005D0733"/>
    <w:rsid w:val="005E0A70"/>
    <w:rsid w:val="005F3F3A"/>
    <w:rsid w:val="00605240"/>
    <w:rsid w:val="00610F16"/>
    <w:rsid w:val="00620E8E"/>
    <w:rsid w:val="00634089"/>
    <w:rsid w:val="006341F4"/>
    <w:rsid w:val="00655AF7"/>
    <w:rsid w:val="00660ECF"/>
    <w:rsid w:val="0067558C"/>
    <w:rsid w:val="00675DDB"/>
    <w:rsid w:val="006808C2"/>
    <w:rsid w:val="00684C91"/>
    <w:rsid w:val="00694BAA"/>
    <w:rsid w:val="006A1387"/>
    <w:rsid w:val="006A3A00"/>
    <w:rsid w:val="006A4887"/>
    <w:rsid w:val="006B1919"/>
    <w:rsid w:val="006B23E8"/>
    <w:rsid w:val="006B7133"/>
    <w:rsid w:val="006B7BF5"/>
    <w:rsid w:val="006E3E3E"/>
    <w:rsid w:val="006F175B"/>
    <w:rsid w:val="007204FD"/>
    <w:rsid w:val="00740671"/>
    <w:rsid w:val="0074095B"/>
    <w:rsid w:val="00747977"/>
    <w:rsid w:val="007608AD"/>
    <w:rsid w:val="007723C4"/>
    <w:rsid w:val="007B4210"/>
    <w:rsid w:val="007C344D"/>
    <w:rsid w:val="00806037"/>
    <w:rsid w:val="00806FF1"/>
    <w:rsid w:val="008118CF"/>
    <w:rsid w:val="00811E56"/>
    <w:rsid w:val="008213DF"/>
    <w:rsid w:val="00834AB7"/>
    <w:rsid w:val="008B0554"/>
    <w:rsid w:val="008B7949"/>
    <w:rsid w:val="008C7A23"/>
    <w:rsid w:val="008E3A83"/>
    <w:rsid w:val="008E3EE7"/>
    <w:rsid w:val="00905815"/>
    <w:rsid w:val="00917F12"/>
    <w:rsid w:val="00944AD0"/>
    <w:rsid w:val="00965B7F"/>
    <w:rsid w:val="00970A35"/>
    <w:rsid w:val="00981A9E"/>
    <w:rsid w:val="009856AB"/>
    <w:rsid w:val="009869FE"/>
    <w:rsid w:val="00990DD9"/>
    <w:rsid w:val="009A6117"/>
    <w:rsid w:val="009C143E"/>
    <w:rsid w:val="00A062CA"/>
    <w:rsid w:val="00A26C57"/>
    <w:rsid w:val="00A512DD"/>
    <w:rsid w:val="00A739DD"/>
    <w:rsid w:val="00A857C2"/>
    <w:rsid w:val="00A957E1"/>
    <w:rsid w:val="00AC3088"/>
    <w:rsid w:val="00AE0631"/>
    <w:rsid w:val="00B02183"/>
    <w:rsid w:val="00B24C8D"/>
    <w:rsid w:val="00B52F4F"/>
    <w:rsid w:val="00B56CBD"/>
    <w:rsid w:val="00B66CA1"/>
    <w:rsid w:val="00B76502"/>
    <w:rsid w:val="00B90EF3"/>
    <w:rsid w:val="00B96BD7"/>
    <w:rsid w:val="00B96F12"/>
    <w:rsid w:val="00B96F18"/>
    <w:rsid w:val="00BA0DDA"/>
    <w:rsid w:val="00BA4CC6"/>
    <w:rsid w:val="00BB17C3"/>
    <w:rsid w:val="00BB2282"/>
    <w:rsid w:val="00BE54A3"/>
    <w:rsid w:val="00BE5EDC"/>
    <w:rsid w:val="00C23DF7"/>
    <w:rsid w:val="00C26234"/>
    <w:rsid w:val="00C54E3F"/>
    <w:rsid w:val="00C92D1D"/>
    <w:rsid w:val="00CA1AB1"/>
    <w:rsid w:val="00CA50AD"/>
    <w:rsid w:val="00CB642B"/>
    <w:rsid w:val="00CC149C"/>
    <w:rsid w:val="00CC1BD0"/>
    <w:rsid w:val="00CD6856"/>
    <w:rsid w:val="00CE0EA0"/>
    <w:rsid w:val="00CE61B2"/>
    <w:rsid w:val="00CF0591"/>
    <w:rsid w:val="00D1287D"/>
    <w:rsid w:val="00D14AB7"/>
    <w:rsid w:val="00D34834"/>
    <w:rsid w:val="00D45F06"/>
    <w:rsid w:val="00D47E94"/>
    <w:rsid w:val="00D6111A"/>
    <w:rsid w:val="00D613B7"/>
    <w:rsid w:val="00D62A6B"/>
    <w:rsid w:val="00D85860"/>
    <w:rsid w:val="00DA4E57"/>
    <w:rsid w:val="00DB5DE2"/>
    <w:rsid w:val="00DB7E7B"/>
    <w:rsid w:val="00DD3BBA"/>
    <w:rsid w:val="00DD6163"/>
    <w:rsid w:val="00DE629A"/>
    <w:rsid w:val="00DE7A75"/>
    <w:rsid w:val="00E33A53"/>
    <w:rsid w:val="00E348C8"/>
    <w:rsid w:val="00E40FD8"/>
    <w:rsid w:val="00E55EAC"/>
    <w:rsid w:val="00E61F4D"/>
    <w:rsid w:val="00EB3A8B"/>
    <w:rsid w:val="00EF16C3"/>
    <w:rsid w:val="00EF2974"/>
    <w:rsid w:val="00F01D28"/>
    <w:rsid w:val="00F063A0"/>
    <w:rsid w:val="00F13D62"/>
    <w:rsid w:val="00F16398"/>
    <w:rsid w:val="00F27966"/>
    <w:rsid w:val="00F41C40"/>
    <w:rsid w:val="00F6459C"/>
    <w:rsid w:val="00F7386D"/>
    <w:rsid w:val="00F87097"/>
    <w:rsid w:val="00FB6B7A"/>
    <w:rsid w:val="00FC02B0"/>
    <w:rsid w:val="00FD0EAF"/>
    <w:rsid w:val="00FE7B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paragraph" w:styleId="Header">
    <w:name w:val="header"/>
    <w:basedOn w:val="Normal"/>
    <w:link w:val="HeaderChar"/>
    <w:uiPriority w:val="99"/>
    <w:unhideWhenUsed/>
    <w:locked/>
    <w:rsid w:val="003E582C"/>
    <w:pPr>
      <w:tabs>
        <w:tab w:val="center" w:pos="4680"/>
        <w:tab w:val="right" w:pos="9360"/>
      </w:tabs>
    </w:pPr>
  </w:style>
  <w:style w:type="character" w:customStyle="1" w:styleId="HeaderChar">
    <w:name w:val="Header Char"/>
    <w:basedOn w:val="DefaultParagraphFont"/>
    <w:link w:val="Header"/>
    <w:uiPriority w:val="99"/>
    <w:rsid w:val="003E582C"/>
    <w:rPr>
      <w:rFonts w:eastAsia="Times New Roman" w:cs="Calibri"/>
      <w:color w:val="070707"/>
      <w:lang w:val="en-US" w:eastAsia="en-US"/>
    </w:rPr>
  </w:style>
  <w:style w:type="paragraph" w:styleId="Footer">
    <w:name w:val="footer"/>
    <w:basedOn w:val="Normal"/>
    <w:link w:val="FooterChar"/>
    <w:uiPriority w:val="99"/>
    <w:unhideWhenUsed/>
    <w:locked/>
    <w:rsid w:val="003E582C"/>
    <w:pPr>
      <w:tabs>
        <w:tab w:val="center" w:pos="4680"/>
        <w:tab w:val="right" w:pos="9360"/>
      </w:tabs>
    </w:pPr>
  </w:style>
  <w:style w:type="character" w:customStyle="1" w:styleId="FooterChar">
    <w:name w:val="Footer Char"/>
    <w:basedOn w:val="DefaultParagraphFont"/>
    <w:link w:val="Footer"/>
    <w:uiPriority w:val="99"/>
    <w:rsid w:val="003E582C"/>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paragraph" w:styleId="Header">
    <w:name w:val="header"/>
    <w:basedOn w:val="Normal"/>
    <w:link w:val="HeaderChar"/>
    <w:uiPriority w:val="99"/>
    <w:unhideWhenUsed/>
    <w:locked/>
    <w:rsid w:val="003E582C"/>
    <w:pPr>
      <w:tabs>
        <w:tab w:val="center" w:pos="4680"/>
        <w:tab w:val="right" w:pos="9360"/>
      </w:tabs>
    </w:pPr>
  </w:style>
  <w:style w:type="character" w:customStyle="1" w:styleId="HeaderChar">
    <w:name w:val="Header Char"/>
    <w:basedOn w:val="DefaultParagraphFont"/>
    <w:link w:val="Header"/>
    <w:uiPriority w:val="99"/>
    <w:rsid w:val="003E582C"/>
    <w:rPr>
      <w:rFonts w:eastAsia="Times New Roman" w:cs="Calibri"/>
      <w:color w:val="070707"/>
      <w:lang w:val="en-US" w:eastAsia="en-US"/>
    </w:rPr>
  </w:style>
  <w:style w:type="paragraph" w:styleId="Footer">
    <w:name w:val="footer"/>
    <w:basedOn w:val="Normal"/>
    <w:link w:val="FooterChar"/>
    <w:uiPriority w:val="99"/>
    <w:unhideWhenUsed/>
    <w:locked/>
    <w:rsid w:val="003E582C"/>
    <w:pPr>
      <w:tabs>
        <w:tab w:val="center" w:pos="4680"/>
        <w:tab w:val="right" w:pos="9360"/>
      </w:tabs>
    </w:pPr>
  </w:style>
  <w:style w:type="character" w:customStyle="1" w:styleId="FooterChar">
    <w:name w:val="Footer Char"/>
    <w:basedOn w:val="DefaultParagraphFont"/>
    <w:link w:val="Footer"/>
    <w:uiPriority w:val="99"/>
    <w:rsid w:val="003E582C"/>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1007">
      <w:marLeft w:val="0"/>
      <w:marRight w:val="0"/>
      <w:marTop w:val="0"/>
      <w:marBottom w:val="0"/>
      <w:divBdr>
        <w:top w:val="none" w:sz="0" w:space="0" w:color="auto"/>
        <w:left w:val="none" w:sz="0" w:space="0" w:color="auto"/>
        <w:bottom w:val="none" w:sz="0" w:space="0" w:color="auto"/>
        <w:right w:val="none" w:sz="0" w:space="0" w:color="auto"/>
      </w:divBdr>
    </w:div>
    <w:div w:id="157311008">
      <w:marLeft w:val="0"/>
      <w:marRight w:val="0"/>
      <w:marTop w:val="0"/>
      <w:marBottom w:val="0"/>
      <w:divBdr>
        <w:top w:val="none" w:sz="0" w:space="0" w:color="auto"/>
        <w:left w:val="none" w:sz="0" w:space="0" w:color="auto"/>
        <w:bottom w:val="none" w:sz="0" w:space="0" w:color="auto"/>
        <w:right w:val="none" w:sz="0" w:space="0" w:color="auto"/>
      </w:divBdr>
    </w:div>
    <w:div w:id="157311014">
      <w:marLeft w:val="0"/>
      <w:marRight w:val="0"/>
      <w:marTop w:val="0"/>
      <w:marBottom w:val="0"/>
      <w:divBdr>
        <w:top w:val="none" w:sz="0" w:space="0" w:color="auto"/>
        <w:left w:val="none" w:sz="0" w:space="0" w:color="auto"/>
        <w:bottom w:val="none" w:sz="0" w:space="0" w:color="auto"/>
        <w:right w:val="none" w:sz="0" w:space="0" w:color="auto"/>
      </w:divBdr>
    </w:div>
    <w:div w:id="157311016">
      <w:marLeft w:val="0"/>
      <w:marRight w:val="0"/>
      <w:marTop w:val="0"/>
      <w:marBottom w:val="0"/>
      <w:divBdr>
        <w:top w:val="none" w:sz="0" w:space="0" w:color="auto"/>
        <w:left w:val="none" w:sz="0" w:space="0" w:color="auto"/>
        <w:bottom w:val="none" w:sz="0" w:space="0" w:color="auto"/>
        <w:right w:val="none" w:sz="0" w:space="0" w:color="auto"/>
      </w:divBdr>
      <w:divsChild>
        <w:div w:id="157311011">
          <w:marLeft w:val="547"/>
          <w:marRight w:val="0"/>
          <w:marTop w:val="134"/>
          <w:marBottom w:val="0"/>
          <w:divBdr>
            <w:top w:val="none" w:sz="0" w:space="0" w:color="auto"/>
            <w:left w:val="none" w:sz="0" w:space="0" w:color="auto"/>
            <w:bottom w:val="none" w:sz="0" w:space="0" w:color="auto"/>
            <w:right w:val="none" w:sz="0" w:space="0" w:color="auto"/>
          </w:divBdr>
        </w:div>
        <w:div w:id="157311015">
          <w:marLeft w:val="547"/>
          <w:marRight w:val="0"/>
          <w:marTop w:val="134"/>
          <w:marBottom w:val="0"/>
          <w:divBdr>
            <w:top w:val="none" w:sz="0" w:space="0" w:color="auto"/>
            <w:left w:val="none" w:sz="0" w:space="0" w:color="auto"/>
            <w:bottom w:val="none" w:sz="0" w:space="0" w:color="auto"/>
            <w:right w:val="none" w:sz="0" w:space="0" w:color="auto"/>
          </w:divBdr>
        </w:div>
        <w:div w:id="157311021">
          <w:marLeft w:val="547"/>
          <w:marRight w:val="0"/>
          <w:marTop w:val="134"/>
          <w:marBottom w:val="0"/>
          <w:divBdr>
            <w:top w:val="none" w:sz="0" w:space="0" w:color="auto"/>
            <w:left w:val="none" w:sz="0" w:space="0" w:color="auto"/>
            <w:bottom w:val="none" w:sz="0" w:space="0" w:color="auto"/>
            <w:right w:val="none" w:sz="0" w:space="0" w:color="auto"/>
          </w:divBdr>
        </w:div>
        <w:div w:id="157311055">
          <w:marLeft w:val="547"/>
          <w:marRight w:val="0"/>
          <w:marTop w:val="134"/>
          <w:marBottom w:val="0"/>
          <w:divBdr>
            <w:top w:val="none" w:sz="0" w:space="0" w:color="auto"/>
            <w:left w:val="none" w:sz="0" w:space="0" w:color="auto"/>
            <w:bottom w:val="none" w:sz="0" w:space="0" w:color="auto"/>
            <w:right w:val="none" w:sz="0" w:space="0" w:color="auto"/>
          </w:divBdr>
        </w:div>
        <w:div w:id="157311056">
          <w:marLeft w:val="547"/>
          <w:marRight w:val="0"/>
          <w:marTop w:val="134"/>
          <w:marBottom w:val="0"/>
          <w:divBdr>
            <w:top w:val="none" w:sz="0" w:space="0" w:color="auto"/>
            <w:left w:val="none" w:sz="0" w:space="0" w:color="auto"/>
            <w:bottom w:val="none" w:sz="0" w:space="0" w:color="auto"/>
            <w:right w:val="none" w:sz="0" w:space="0" w:color="auto"/>
          </w:divBdr>
        </w:div>
      </w:divsChild>
    </w:div>
    <w:div w:id="157311017">
      <w:marLeft w:val="0"/>
      <w:marRight w:val="0"/>
      <w:marTop w:val="0"/>
      <w:marBottom w:val="0"/>
      <w:divBdr>
        <w:top w:val="none" w:sz="0" w:space="0" w:color="auto"/>
        <w:left w:val="none" w:sz="0" w:space="0" w:color="auto"/>
        <w:bottom w:val="none" w:sz="0" w:space="0" w:color="auto"/>
        <w:right w:val="none" w:sz="0" w:space="0" w:color="auto"/>
      </w:divBdr>
    </w:div>
    <w:div w:id="157311020">
      <w:marLeft w:val="0"/>
      <w:marRight w:val="0"/>
      <w:marTop w:val="0"/>
      <w:marBottom w:val="0"/>
      <w:divBdr>
        <w:top w:val="none" w:sz="0" w:space="0" w:color="auto"/>
        <w:left w:val="none" w:sz="0" w:space="0" w:color="auto"/>
        <w:bottom w:val="none" w:sz="0" w:space="0" w:color="auto"/>
        <w:right w:val="none" w:sz="0" w:space="0" w:color="auto"/>
      </w:divBdr>
    </w:div>
    <w:div w:id="157311022">
      <w:marLeft w:val="0"/>
      <w:marRight w:val="0"/>
      <w:marTop w:val="0"/>
      <w:marBottom w:val="0"/>
      <w:divBdr>
        <w:top w:val="none" w:sz="0" w:space="0" w:color="auto"/>
        <w:left w:val="none" w:sz="0" w:space="0" w:color="auto"/>
        <w:bottom w:val="none" w:sz="0" w:space="0" w:color="auto"/>
        <w:right w:val="none" w:sz="0" w:space="0" w:color="auto"/>
      </w:divBdr>
      <w:divsChild>
        <w:div w:id="157311032">
          <w:marLeft w:val="0"/>
          <w:marRight w:val="0"/>
          <w:marTop w:val="0"/>
          <w:marBottom w:val="0"/>
          <w:divBdr>
            <w:top w:val="none" w:sz="0" w:space="0" w:color="auto"/>
            <w:left w:val="none" w:sz="0" w:space="0" w:color="auto"/>
            <w:bottom w:val="none" w:sz="0" w:space="0" w:color="auto"/>
            <w:right w:val="none" w:sz="0" w:space="0" w:color="auto"/>
          </w:divBdr>
          <w:divsChild>
            <w:div w:id="157311036">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7311028">
      <w:marLeft w:val="0"/>
      <w:marRight w:val="0"/>
      <w:marTop w:val="0"/>
      <w:marBottom w:val="0"/>
      <w:divBdr>
        <w:top w:val="none" w:sz="0" w:space="0" w:color="auto"/>
        <w:left w:val="none" w:sz="0" w:space="0" w:color="auto"/>
        <w:bottom w:val="none" w:sz="0" w:space="0" w:color="auto"/>
        <w:right w:val="none" w:sz="0" w:space="0" w:color="auto"/>
      </w:divBdr>
      <w:divsChild>
        <w:div w:id="157311051">
          <w:marLeft w:val="0"/>
          <w:marRight w:val="0"/>
          <w:marTop w:val="0"/>
          <w:marBottom w:val="0"/>
          <w:divBdr>
            <w:top w:val="none" w:sz="0" w:space="0" w:color="auto"/>
            <w:left w:val="none" w:sz="0" w:space="0" w:color="auto"/>
            <w:bottom w:val="none" w:sz="0" w:space="0" w:color="auto"/>
            <w:right w:val="none" w:sz="0" w:space="0" w:color="auto"/>
          </w:divBdr>
          <w:divsChild>
            <w:div w:id="1573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1034">
      <w:marLeft w:val="0"/>
      <w:marRight w:val="0"/>
      <w:marTop w:val="0"/>
      <w:marBottom w:val="0"/>
      <w:divBdr>
        <w:top w:val="none" w:sz="0" w:space="0" w:color="auto"/>
        <w:left w:val="none" w:sz="0" w:space="0" w:color="auto"/>
        <w:bottom w:val="none" w:sz="0" w:space="0" w:color="auto"/>
        <w:right w:val="none" w:sz="0" w:space="0" w:color="auto"/>
      </w:divBdr>
      <w:divsChild>
        <w:div w:id="157311041">
          <w:marLeft w:val="0"/>
          <w:marRight w:val="0"/>
          <w:marTop w:val="0"/>
          <w:marBottom w:val="225"/>
          <w:divBdr>
            <w:top w:val="none" w:sz="0" w:space="0" w:color="auto"/>
            <w:left w:val="none" w:sz="0" w:space="0" w:color="auto"/>
            <w:bottom w:val="none" w:sz="0" w:space="0" w:color="auto"/>
            <w:right w:val="none" w:sz="0" w:space="0" w:color="auto"/>
          </w:divBdr>
          <w:divsChild>
            <w:div w:id="157311033">
              <w:marLeft w:val="0"/>
              <w:marRight w:val="0"/>
              <w:marTop w:val="0"/>
              <w:marBottom w:val="0"/>
              <w:divBdr>
                <w:top w:val="none" w:sz="0" w:space="0" w:color="auto"/>
                <w:left w:val="single" w:sz="6" w:space="0" w:color="ECF1F5"/>
                <w:bottom w:val="none" w:sz="0" w:space="0" w:color="auto"/>
                <w:right w:val="single" w:sz="6" w:space="0" w:color="ECF1F5"/>
              </w:divBdr>
              <w:divsChild>
                <w:div w:id="157311042">
                  <w:marLeft w:val="0"/>
                  <w:marRight w:val="0"/>
                  <w:marTop w:val="0"/>
                  <w:marBottom w:val="0"/>
                  <w:divBdr>
                    <w:top w:val="none" w:sz="0" w:space="0" w:color="auto"/>
                    <w:left w:val="none" w:sz="0" w:space="0" w:color="auto"/>
                    <w:bottom w:val="none" w:sz="0" w:space="0" w:color="auto"/>
                    <w:right w:val="none" w:sz="0" w:space="0" w:color="auto"/>
                  </w:divBdr>
                  <w:divsChild>
                    <w:div w:id="157311024">
                      <w:marLeft w:val="0"/>
                      <w:marRight w:val="0"/>
                      <w:marTop w:val="0"/>
                      <w:marBottom w:val="0"/>
                      <w:divBdr>
                        <w:top w:val="none" w:sz="0" w:space="0" w:color="auto"/>
                        <w:left w:val="none" w:sz="0" w:space="0" w:color="auto"/>
                        <w:bottom w:val="none" w:sz="0" w:space="0" w:color="auto"/>
                        <w:right w:val="none" w:sz="0" w:space="0" w:color="auto"/>
                      </w:divBdr>
                      <w:divsChild>
                        <w:div w:id="157311047">
                          <w:marLeft w:val="0"/>
                          <w:marRight w:val="0"/>
                          <w:marTop w:val="0"/>
                          <w:marBottom w:val="0"/>
                          <w:divBdr>
                            <w:top w:val="none" w:sz="0" w:space="0" w:color="auto"/>
                            <w:left w:val="none" w:sz="0" w:space="0" w:color="auto"/>
                            <w:bottom w:val="none" w:sz="0" w:space="0" w:color="auto"/>
                            <w:right w:val="none" w:sz="0" w:space="0" w:color="auto"/>
                          </w:divBdr>
                          <w:divsChild>
                            <w:div w:id="157311037">
                              <w:marLeft w:val="2970"/>
                              <w:marRight w:val="0"/>
                              <w:marTop w:val="0"/>
                              <w:marBottom w:val="0"/>
                              <w:divBdr>
                                <w:top w:val="none" w:sz="0" w:space="0" w:color="auto"/>
                                <w:left w:val="none" w:sz="0" w:space="0" w:color="auto"/>
                                <w:bottom w:val="none" w:sz="0" w:space="0" w:color="auto"/>
                                <w:right w:val="none" w:sz="0" w:space="0" w:color="auto"/>
                              </w:divBdr>
                              <w:divsChild>
                                <w:div w:id="1573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1038">
      <w:marLeft w:val="0"/>
      <w:marRight w:val="0"/>
      <w:marTop w:val="0"/>
      <w:marBottom w:val="0"/>
      <w:divBdr>
        <w:top w:val="none" w:sz="0" w:space="0" w:color="auto"/>
        <w:left w:val="none" w:sz="0" w:space="0" w:color="auto"/>
        <w:bottom w:val="none" w:sz="0" w:space="0" w:color="auto"/>
        <w:right w:val="none" w:sz="0" w:space="0" w:color="auto"/>
      </w:divBdr>
      <w:divsChild>
        <w:div w:id="157311031">
          <w:marLeft w:val="0"/>
          <w:marRight w:val="0"/>
          <w:marTop w:val="0"/>
          <w:marBottom w:val="225"/>
          <w:divBdr>
            <w:top w:val="none" w:sz="0" w:space="0" w:color="auto"/>
            <w:left w:val="none" w:sz="0" w:space="0" w:color="auto"/>
            <w:bottom w:val="none" w:sz="0" w:space="0" w:color="auto"/>
            <w:right w:val="none" w:sz="0" w:space="0" w:color="auto"/>
          </w:divBdr>
          <w:divsChild>
            <w:div w:id="157311023">
              <w:marLeft w:val="0"/>
              <w:marRight w:val="0"/>
              <w:marTop w:val="0"/>
              <w:marBottom w:val="0"/>
              <w:divBdr>
                <w:top w:val="none" w:sz="0" w:space="0" w:color="auto"/>
                <w:left w:val="single" w:sz="6" w:space="0" w:color="ECF1F5"/>
                <w:bottom w:val="none" w:sz="0" w:space="0" w:color="auto"/>
                <w:right w:val="single" w:sz="6" w:space="0" w:color="ECF1F5"/>
              </w:divBdr>
              <w:divsChild>
                <w:div w:id="157311035">
                  <w:marLeft w:val="0"/>
                  <w:marRight w:val="0"/>
                  <w:marTop w:val="0"/>
                  <w:marBottom w:val="0"/>
                  <w:divBdr>
                    <w:top w:val="none" w:sz="0" w:space="0" w:color="auto"/>
                    <w:left w:val="none" w:sz="0" w:space="0" w:color="auto"/>
                    <w:bottom w:val="none" w:sz="0" w:space="0" w:color="auto"/>
                    <w:right w:val="none" w:sz="0" w:space="0" w:color="auto"/>
                  </w:divBdr>
                  <w:divsChild>
                    <w:div w:id="157311025">
                      <w:marLeft w:val="0"/>
                      <w:marRight w:val="0"/>
                      <w:marTop w:val="0"/>
                      <w:marBottom w:val="0"/>
                      <w:divBdr>
                        <w:top w:val="none" w:sz="0" w:space="0" w:color="auto"/>
                        <w:left w:val="none" w:sz="0" w:space="0" w:color="auto"/>
                        <w:bottom w:val="none" w:sz="0" w:space="0" w:color="auto"/>
                        <w:right w:val="none" w:sz="0" w:space="0" w:color="auto"/>
                      </w:divBdr>
                      <w:divsChild>
                        <w:div w:id="157311049">
                          <w:marLeft w:val="0"/>
                          <w:marRight w:val="0"/>
                          <w:marTop w:val="0"/>
                          <w:marBottom w:val="0"/>
                          <w:divBdr>
                            <w:top w:val="none" w:sz="0" w:space="0" w:color="auto"/>
                            <w:left w:val="none" w:sz="0" w:space="0" w:color="auto"/>
                            <w:bottom w:val="none" w:sz="0" w:space="0" w:color="auto"/>
                            <w:right w:val="none" w:sz="0" w:space="0" w:color="auto"/>
                          </w:divBdr>
                          <w:divsChild>
                            <w:div w:id="157311048">
                              <w:marLeft w:val="2970"/>
                              <w:marRight w:val="0"/>
                              <w:marTop w:val="0"/>
                              <w:marBottom w:val="0"/>
                              <w:divBdr>
                                <w:top w:val="none" w:sz="0" w:space="0" w:color="auto"/>
                                <w:left w:val="none" w:sz="0" w:space="0" w:color="auto"/>
                                <w:bottom w:val="none" w:sz="0" w:space="0" w:color="auto"/>
                                <w:right w:val="none" w:sz="0" w:space="0" w:color="auto"/>
                              </w:divBdr>
                              <w:divsChild>
                                <w:div w:id="1573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1045">
      <w:marLeft w:val="0"/>
      <w:marRight w:val="0"/>
      <w:marTop w:val="0"/>
      <w:marBottom w:val="0"/>
      <w:divBdr>
        <w:top w:val="none" w:sz="0" w:space="0" w:color="auto"/>
        <w:left w:val="none" w:sz="0" w:space="0" w:color="auto"/>
        <w:bottom w:val="none" w:sz="0" w:space="0" w:color="auto"/>
        <w:right w:val="none" w:sz="0" w:space="0" w:color="auto"/>
      </w:divBdr>
      <w:divsChild>
        <w:div w:id="157311039">
          <w:marLeft w:val="0"/>
          <w:marRight w:val="0"/>
          <w:marTop w:val="0"/>
          <w:marBottom w:val="225"/>
          <w:divBdr>
            <w:top w:val="none" w:sz="0" w:space="0" w:color="auto"/>
            <w:left w:val="none" w:sz="0" w:space="0" w:color="auto"/>
            <w:bottom w:val="none" w:sz="0" w:space="0" w:color="auto"/>
            <w:right w:val="none" w:sz="0" w:space="0" w:color="auto"/>
          </w:divBdr>
          <w:divsChild>
            <w:div w:id="157311044">
              <w:marLeft w:val="0"/>
              <w:marRight w:val="0"/>
              <w:marTop w:val="0"/>
              <w:marBottom w:val="0"/>
              <w:divBdr>
                <w:top w:val="none" w:sz="0" w:space="0" w:color="auto"/>
                <w:left w:val="single" w:sz="6" w:space="0" w:color="ECF1F5"/>
                <w:bottom w:val="none" w:sz="0" w:space="0" w:color="auto"/>
                <w:right w:val="single" w:sz="6" w:space="0" w:color="ECF1F5"/>
              </w:divBdr>
              <w:divsChild>
                <w:div w:id="157311046">
                  <w:marLeft w:val="0"/>
                  <w:marRight w:val="0"/>
                  <w:marTop w:val="0"/>
                  <w:marBottom w:val="0"/>
                  <w:divBdr>
                    <w:top w:val="none" w:sz="0" w:space="0" w:color="auto"/>
                    <w:left w:val="none" w:sz="0" w:space="0" w:color="auto"/>
                    <w:bottom w:val="none" w:sz="0" w:space="0" w:color="auto"/>
                    <w:right w:val="none" w:sz="0" w:space="0" w:color="auto"/>
                  </w:divBdr>
                  <w:divsChild>
                    <w:div w:id="157311026">
                      <w:marLeft w:val="0"/>
                      <w:marRight w:val="0"/>
                      <w:marTop w:val="0"/>
                      <w:marBottom w:val="0"/>
                      <w:divBdr>
                        <w:top w:val="none" w:sz="0" w:space="0" w:color="auto"/>
                        <w:left w:val="none" w:sz="0" w:space="0" w:color="auto"/>
                        <w:bottom w:val="none" w:sz="0" w:space="0" w:color="auto"/>
                        <w:right w:val="none" w:sz="0" w:space="0" w:color="auto"/>
                      </w:divBdr>
                      <w:divsChild>
                        <w:div w:id="157311027">
                          <w:marLeft w:val="0"/>
                          <w:marRight w:val="0"/>
                          <w:marTop w:val="0"/>
                          <w:marBottom w:val="0"/>
                          <w:divBdr>
                            <w:top w:val="none" w:sz="0" w:space="0" w:color="auto"/>
                            <w:left w:val="none" w:sz="0" w:space="0" w:color="auto"/>
                            <w:bottom w:val="none" w:sz="0" w:space="0" w:color="auto"/>
                            <w:right w:val="none" w:sz="0" w:space="0" w:color="auto"/>
                          </w:divBdr>
                          <w:divsChild>
                            <w:div w:id="157311029">
                              <w:marLeft w:val="2970"/>
                              <w:marRight w:val="0"/>
                              <w:marTop w:val="0"/>
                              <w:marBottom w:val="0"/>
                              <w:divBdr>
                                <w:top w:val="none" w:sz="0" w:space="0" w:color="auto"/>
                                <w:left w:val="none" w:sz="0" w:space="0" w:color="auto"/>
                                <w:bottom w:val="none" w:sz="0" w:space="0" w:color="auto"/>
                                <w:right w:val="none" w:sz="0" w:space="0" w:color="auto"/>
                              </w:divBdr>
                              <w:divsChild>
                                <w:div w:id="1573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1052">
      <w:marLeft w:val="0"/>
      <w:marRight w:val="0"/>
      <w:marTop w:val="0"/>
      <w:marBottom w:val="0"/>
      <w:divBdr>
        <w:top w:val="none" w:sz="0" w:space="0" w:color="auto"/>
        <w:left w:val="none" w:sz="0" w:space="0" w:color="auto"/>
        <w:bottom w:val="none" w:sz="0" w:space="0" w:color="auto"/>
        <w:right w:val="none" w:sz="0" w:space="0" w:color="auto"/>
      </w:divBdr>
    </w:div>
    <w:div w:id="157311053">
      <w:marLeft w:val="0"/>
      <w:marRight w:val="0"/>
      <w:marTop w:val="0"/>
      <w:marBottom w:val="0"/>
      <w:divBdr>
        <w:top w:val="none" w:sz="0" w:space="0" w:color="auto"/>
        <w:left w:val="none" w:sz="0" w:space="0" w:color="auto"/>
        <w:bottom w:val="none" w:sz="0" w:space="0" w:color="auto"/>
        <w:right w:val="none" w:sz="0" w:space="0" w:color="auto"/>
      </w:divBdr>
      <w:divsChild>
        <w:div w:id="157311013">
          <w:marLeft w:val="547"/>
          <w:marRight w:val="0"/>
          <w:marTop w:val="125"/>
          <w:marBottom w:val="0"/>
          <w:divBdr>
            <w:top w:val="none" w:sz="0" w:space="0" w:color="auto"/>
            <w:left w:val="none" w:sz="0" w:space="0" w:color="auto"/>
            <w:bottom w:val="none" w:sz="0" w:space="0" w:color="auto"/>
            <w:right w:val="none" w:sz="0" w:space="0" w:color="auto"/>
          </w:divBdr>
        </w:div>
        <w:div w:id="157311018">
          <w:marLeft w:val="547"/>
          <w:marRight w:val="0"/>
          <w:marTop w:val="125"/>
          <w:marBottom w:val="0"/>
          <w:divBdr>
            <w:top w:val="none" w:sz="0" w:space="0" w:color="auto"/>
            <w:left w:val="none" w:sz="0" w:space="0" w:color="auto"/>
            <w:bottom w:val="none" w:sz="0" w:space="0" w:color="auto"/>
            <w:right w:val="none" w:sz="0" w:space="0" w:color="auto"/>
          </w:divBdr>
        </w:div>
        <w:div w:id="157311019">
          <w:marLeft w:val="547"/>
          <w:marRight w:val="0"/>
          <w:marTop w:val="125"/>
          <w:marBottom w:val="0"/>
          <w:divBdr>
            <w:top w:val="none" w:sz="0" w:space="0" w:color="auto"/>
            <w:left w:val="none" w:sz="0" w:space="0" w:color="auto"/>
            <w:bottom w:val="none" w:sz="0" w:space="0" w:color="auto"/>
            <w:right w:val="none" w:sz="0" w:space="0" w:color="auto"/>
          </w:divBdr>
        </w:div>
        <w:div w:id="157311054">
          <w:marLeft w:val="547"/>
          <w:marRight w:val="0"/>
          <w:marTop w:val="125"/>
          <w:marBottom w:val="0"/>
          <w:divBdr>
            <w:top w:val="none" w:sz="0" w:space="0" w:color="auto"/>
            <w:left w:val="none" w:sz="0" w:space="0" w:color="auto"/>
            <w:bottom w:val="none" w:sz="0" w:space="0" w:color="auto"/>
            <w:right w:val="none" w:sz="0" w:space="0" w:color="auto"/>
          </w:divBdr>
        </w:div>
        <w:div w:id="157311057">
          <w:marLeft w:val="547"/>
          <w:marRight w:val="0"/>
          <w:marTop w:val="125"/>
          <w:marBottom w:val="0"/>
          <w:divBdr>
            <w:top w:val="none" w:sz="0" w:space="0" w:color="auto"/>
            <w:left w:val="none" w:sz="0" w:space="0" w:color="auto"/>
            <w:bottom w:val="none" w:sz="0" w:space="0" w:color="auto"/>
            <w:right w:val="none" w:sz="0" w:space="0" w:color="auto"/>
          </w:divBdr>
        </w:div>
      </w:divsChild>
    </w:div>
    <w:div w:id="157311058">
      <w:marLeft w:val="0"/>
      <w:marRight w:val="0"/>
      <w:marTop w:val="0"/>
      <w:marBottom w:val="0"/>
      <w:divBdr>
        <w:top w:val="none" w:sz="0" w:space="0" w:color="auto"/>
        <w:left w:val="none" w:sz="0" w:space="0" w:color="auto"/>
        <w:bottom w:val="none" w:sz="0" w:space="0" w:color="auto"/>
        <w:right w:val="none" w:sz="0" w:space="0" w:color="auto"/>
      </w:divBdr>
    </w:div>
    <w:div w:id="157311059">
      <w:marLeft w:val="0"/>
      <w:marRight w:val="0"/>
      <w:marTop w:val="0"/>
      <w:marBottom w:val="0"/>
      <w:divBdr>
        <w:top w:val="none" w:sz="0" w:space="0" w:color="auto"/>
        <w:left w:val="none" w:sz="0" w:space="0" w:color="auto"/>
        <w:bottom w:val="none" w:sz="0" w:space="0" w:color="auto"/>
        <w:right w:val="none" w:sz="0" w:space="0" w:color="auto"/>
      </w:divBdr>
    </w:div>
    <w:div w:id="157311060">
      <w:marLeft w:val="0"/>
      <w:marRight w:val="0"/>
      <w:marTop w:val="0"/>
      <w:marBottom w:val="0"/>
      <w:divBdr>
        <w:top w:val="none" w:sz="0" w:space="0" w:color="auto"/>
        <w:left w:val="none" w:sz="0" w:space="0" w:color="auto"/>
        <w:bottom w:val="none" w:sz="0" w:space="0" w:color="auto"/>
        <w:right w:val="none" w:sz="0" w:space="0" w:color="auto"/>
      </w:divBdr>
      <w:divsChild>
        <w:div w:id="157311012">
          <w:marLeft w:val="547"/>
          <w:marRight w:val="0"/>
          <w:marTop w:val="134"/>
          <w:marBottom w:val="0"/>
          <w:divBdr>
            <w:top w:val="none" w:sz="0" w:space="0" w:color="auto"/>
            <w:left w:val="none" w:sz="0" w:space="0" w:color="auto"/>
            <w:bottom w:val="none" w:sz="0" w:space="0" w:color="auto"/>
            <w:right w:val="none" w:sz="0" w:space="0" w:color="auto"/>
          </w:divBdr>
        </w:div>
        <w:div w:id="157311061">
          <w:marLeft w:val="547"/>
          <w:marRight w:val="0"/>
          <w:marTop w:val="134"/>
          <w:marBottom w:val="0"/>
          <w:divBdr>
            <w:top w:val="none" w:sz="0" w:space="0" w:color="auto"/>
            <w:left w:val="none" w:sz="0" w:space="0" w:color="auto"/>
            <w:bottom w:val="none" w:sz="0" w:space="0" w:color="auto"/>
            <w:right w:val="none" w:sz="0" w:space="0" w:color="auto"/>
          </w:divBdr>
        </w:div>
        <w:div w:id="157311062">
          <w:marLeft w:val="547"/>
          <w:marRight w:val="0"/>
          <w:marTop w:val="134"/>
          <w:marBottom w:val="0"/>
          <w:divBdr>
            <w:top w:val="none" w:sz="0" w:space="0" w:color="auto"/>
            <w:left w:val="none" w:sz="0" w:space="0" w:color="auto"/>
            <w:bottom w:val="none" w:sz="0" w:space="0" w:color="auto"/>
            <w:right w:val="none" w:sz="0" w:space="0" w:color="auto"/>
          </w:divBdr>
        </w:div>
        <w:div w:id="157311067">
          <w:marLeft w:val="547"/>
          <w:marRight w:val="0"/>
          <w:marTop w:val="134"/>
          <w:marBottom w:val="0"/>
          <w:divBdr>
            <w:top w:val="none" w:sz="0" w:space="0" w:color="auto"/>
            <w:left w:val="none" w:sz="0" w:space="0" w:color="auto"/>
            <w:bottom w:val="none" w:sz="0" w:space="0" w:color="auto"/>
            <w:right w:val="none" w:sz="0" w:space="0" w:color="auto"/>
          </w:divBdr>
        </w:div>
      </w:divsChild>
    </w:div>
    <w:div w:id="157311064">
      <w:marLeft w:val="0"/>
      <w:marRight w:val="0"/>
      <w:marTop w:val="0"/>
      <w:marBottom w:val="0"/>
      <w:divBdr>
        <w:top w:val="none" w:sz="0" w:space="0" w:color="auto"/>
        <w:left w:val="none" w:sz="0" w:space="0" w:color="auto"/>
        <w:bottom w:val="none" w:sz="0" w:space="0" w:color="auto"/>
        <w:right w:val="none" w:sz="0" w:space="0" w:color="auto"/>
      </w:divBdr>
      <w:divsChild>
        <w:div w:id="157311009">
          <w:marLeft w:val="547"/>
          <w:marRight w:val="0"/>
          <w:marTop w:val="134"/>
          <w:marBottom w:val="0"/>
          <w:divBdr>
            <w:top w:val="none" w:sz="0" w:space="0" w:color="auto"/>
            <w:left w:val="none" w:sz="0" w:space="0" w:color="auto"/>
            <w:bottom w:val="none" w:sz="0" w:space="0" w:color="auto"/>
            <w:right w:val="none" w:sz="0" w:space="0" w:color="auto"/>
          </w:divBdr>
        </w:div>
        <w:div w:id="157311010">
          <w:marLeft w:val="547"/>
          <w:marRight w:val="0"/>
          <w:marTop w:val="134"/>
          <w:marBottom w:val="0"/>
          <w:divBdr>
            <w:top w:val="none" w:sz="0" w:space="0" w:color="auto"/>
            <w:left w:val="none" w:sz="0" w:space="0" w:color="auto"/>
            <w:bottom w:val="none" w:sz="0" w:space="0" w:color="auto"/>
            <w:right w:val="none" w:sz="0" w:space="0" w:color="auto"/>
          </w:divBdr>
        </w:div>
        <w:div w:id="157311063">
          <w:marLeft w:val="547"/>
          <w:marRight w:val="0"/>
          <w:marTop w:val="134"/>
          <w:marBottom w:val="0"/>
          <w:divBdr>
            <w:top w:val="none" w:sz="0" w:space="0" w:color="auto"/>
            <w:left w:val="none" w:sz="0" w:space="0" w:color="auto"/>
            <w:bottom w:val="none" w:sz="0" w:space="0" w:color="auto"/>
            <w:right w:val="none" w:sz="0" w:space="0" w:color="auto"/>
          </w:divBdr>
        </w:div>
        <w:div w:id="157311065">
          <w:marLeft w:val="1166"/>
          <w:marRight w:val="0"/>
          <w:marTop w:val="134"/>
          <w:marBottom w:val="0"/>
          <w:divBdr>
            <w:top w:val="none" w:sz="0" w:space="0" w:color="auto"/>
            <w:left w:val="none" w:sz="0" w:space="0" w:color="auto"/>
            <w:bottom w:val="none" w:sz="0" w:space="0" w:color="auto"/>
            <w:right w:val="none" w:sz="0" w:space="0" w:color="auto"/>
          </w:divBdr>
        </w:div>
        <w:div w:id="157311066">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ffice.microsoft.com/en-us/outlook-help/calendar-i-outlook-calendar-basics-RZ010100073.aspx" TargetMode="External"/><Relationship Id="rId18" Type="http://schemas.openxmlformats.org/officeDocument/2006/relationships/hyperlink" Target="http://office.microsoft.com/en-us/outlook-help/manage-your-class-calendar-with-outlook-HA001207314.asp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google.com" TargetMode="External"/><Relationship Id="rId17" Type="http://schemas.openxmlformats.org/officeDocument/2006/relationships/hyperlink" Target="http://www.nehs.phila.k12.pa.us/new/images/ComputerLabMgmt%20v2.ppt" TargetMode="External"/><Relationship Id="rId2" Type="http://schemas.openxmlformats.org/officeDocument/2006/relationships/styles" Target="styles.xml"/><Relationship Id="rId16" Type="http://schemas.openxmlformats.org/officeDocument/2006/relationships/hyperlink" Target="http://jc-schools.net/integrate/scheduling.html.%20Accessed%2017/08/201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office.microsoft.com/en-us/outlook-help/calendar-i-outlook-calendar-basics-RZ010100073.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ffice.microsoft.com/en-us/outlook-help/manage-your-class-calendar-with-outlook-HA001207314.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Donna</cp:lastModifiedBy>
  <cp:revision>8</cp:revision>
  <dcterms:created xsi:type="dcterms:W3CDTF">2011-08-31T13:32:00Z</dcterms:created>
  <dcterms:modified xsi:type="dcterms:W3CDTF">2011-10-09T10:08:00Z</dcterms:modified>
</cp:coreProperties>
</file>